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AE73D" w14:textId="4D066B60" w:rsidR="00563A53" w:rsidRDefault="00563A53" w:rsidP="00F14CAD">
      <w:pPr>
        <w:pStyle w:val="UMFCBody"/>
        <w:ind w:right="-8"/>
      </w:pPr>
    </w:p>
    <w:p w14:paraId="7AA7C8A1" w14:textId="19DCF4C8" w:rsidR="00563A53" w:rsidRDefault="00563A53" w:rsidP="00D61E98">
      <w:pPr>
        <w:pStyle w:val="UMFCBody"/>
      </w:pPr>
    </w:p>
    <w:p w14:paraId="5D5250DC" w14:textId="0547F6CF" w:rsidR="00563A53" w:rsidRDefault="00563A53" w:rsidP="00D61E98">
      <w:pPr>
        <w:pStyle w:val="UMFCBody"/>
      </w:pPr>
    </w:p>
    <w:p w14:paraId="034C1E98" w14:textId="161804F6" w:rsidR="00563A53" w:rsidRDefault="00563A53" w:rsidP="00D61E98">
      <w:pPr>
        <w:pStyle w:val="UMFCBody"/>
      </w:pPr>
    </w:p>
    <w:p w14:paraId="63A09A66" w14:textId="463E9C65" w:rsidR="00563A53" w:rsidRDefault="00563A53" w:rsidP="00D61E98">
      <w:pPr>
        <w:pStyle w:val="UMFCBody"/>
      </w:pPr>
    </w:p>
    <w:p w14:paraId="5768AB5F" w14:textId="6B9E034C" w:rsidR="00563A53" w:rsidRDefault="00563A53" w:rsidP="00F14CAD">
      <w:pPr>
        <w:pStyle w:val="UMFCBody"/>
        <w:ind w:right="-8"/>
      </w:pPr>
    </w:p>
    <w:p w14:paraId="78EFA958" w14:textId="5C1EF226" w:rsidR="00563A53" w:rsidRDefault="00563A53" w:rsidP="00D61E98">
      <w:pPr>
        <w:pStyle w:val="UMFCBody"/>
      </w:pPr>
    </w:p>
    <w:p w14:paraId="4E3DB20C" w14:textId="3064B83C" w:rsidR="00563A53" w:rsidRDefault="00563A53" w:rsidP="00D61E98">
      <w:pPr>
        <w:pStyle w:val="UMFCBody"/>
      </w:pPr>
    </w:p>
    <w:p w14:paraId="63E5B1B5" w14:textId="660E5E4A" w:rsidR="00563A53" w:rsidRDefault="00563A53" w:rsidP="00D61E98">
      <w:pPr>
        <w:pStyle w:val="UMFCBody"/>
      </w:pPr>
    </w:p>
    <w:p w14:paraId="7CCBC28C" w14:textId="7F8794DD" w:rsidR="00563A53" w:rsidRDefault="00563A53" w:rsidP="00D61E98">
      <w:pPr>
        <w:pStyle w:val="UMFCBody"/>
      </w:pPr>
    </w:p>
    <w:p w14:paraId="28BF457E" w14:textId="70906ACA" w:rsidR="00563A53" w:rsidRDefault="00563A53" w:rsidP="00D61E98">
      <w:pPr>
        <w:pStyle w:val="UMFCBody"/>
      </w:pPr>
    </w:p>
    <w:p w14:paraId="6B45C98A" w14:textId="00FAB1D7" w:rsidR="00563A53" w:rsidRDefault="00563A53" w:rsidP="00D61E98">
      <w:pPr>
        <w:pStyle w:val="UMFCBody"/>
      </w:pPr>
    </w:p>
    <w:p w14:paraId="2AFDEBB7" w14:textId="1A14AF5F" w:rsidR="00563A53" w:rsidRDefault="00563A53" w:rsidP="00D61E98">
      <w:pPr>
        <w:pStyle w:val="UMFCBody"/>
      </w:pPr>
    </w:p>
    <w:p w14:paraId="5568DEDF" w14:textId="6447E6DE" w:rsidR="00563A53" w:rsidRPr="00105017" w:rsidRDefault="00DB2B2A" w:rsidP="00025C96">
      <w:pPr>
        <w:pStyle w:val="UMFCBody"/>
        <w:ind w:left="2268"/>
        <w:rPr>
          <w:b/>
          <w:bCs/>
        </w:rPr>
      </w:pPr>
      <w:r w:rsidRPr="00BF7524">
        <w:rPr>
          <w:rFonts w:ascii="Times New Roman" w:eastAsia="Times New Roman" w:hAnsi="Times New Roman"/>
          <w:b/>
          <w:bCs/>
          <w:lang w:val="en-US" w:eastAsia="pl-PL"/>
        </w:rPr>
        <w:t>Information on</w:t>
      </w:r>
      <w:r>
        <w:rPr>
          <w:rFonts w:ascii="Times New Roman" w:eastAsia="Times New Roman" w:hAnsi="Times New Roman"/>
          <w:b/>
          <w:bCs/>
          <w:lang w:val="en-US" w:eastAsia="pl-PL"/>
        </w:rPr>
        <w:t xml:space="preserve"> the processing of</w:t>
      </w:r>
      <w:r w:rsidRPr="00BF7524">
        <w:rPr>
          <w:rFonts w:ascii="Times New Roman" w:eastAsia="Times New Roman" w:hAnsi="Times New Roman"/>
          <w:b/>
          <w:bCs/>
          <w:lang w:val="en-US" w:eastAsia="pl-PL"/>
        </w:rPr>
        <w:t xml:space="preserve"> data </w:t>
      </w:r>
      <w:r>
        <w:rPr>
          <w:rFonts w:ascii="Times New Roman" w:eastAsia="Times New Roman" w:hAnsi="Times New Roman"/>
          <w:b/>
          <w:bCs/>
          <w:lang w:val="en-US" w:eastAsia="pl-PL"/>
        </w:rPr>
        <w:t>od persons contacting the UMFC</w:t>
      </w:r>
    </w:p>
    <w:p w14:paraId="3C142DEF" w14:textId="77777777" w:rsidR="00DB2B2A" w:rsidRPr="00DB2B2A" w:rsidRDefault="00DB2B2A" w:rsidP="00DB2B2A">
      <w:pPr>
        <w:numPr>
          <w:ilvl w:val="0"/>
          <w:numId w:val="3"/>
        </w:numPr>
        <w:spacing w:before="100" w:beforeAutospacing="1" w:after="100" w:afterAutospacing="1"/>
        <w:ind w:left="2127" w:hanging="284"/>
        <w:contextualSpacing/>
        <w:jc w:val="both"/>
        <w:rPr>
          <w:rFonts w:ascii="HK Grotesk" w:eastAsia="Times New Roman" w:hAnsi="HK Grotesk"/>
          <w:bCs/>
          <w:lang w:val="en-US" w:eastAsia="pl-PL"/>
        </w:rPr>
      </w:pPr>
      <w:r w:rsidRPr="00DB2B2A">
        <w:rPr>
          <w:rFonts w:ascii="HK Grotesk" w:eastAsia="Times New Roman" w:hAnsi="HK Grotesk"/>
          <w:bCs/>
          <w:lang w:eastAsia="pl-PL"/>
        </w:rPr>
        <w:t xml:space="preserve">The controller of your personal data shall be the Chopin University of Music with its registered seat in Warsaw, address: ul. </w:t>
      </w:r>
      <w:proofErr w:type="spellStart"/>
      <w:r w:rsidRPr="00DB2B2A">
        <w:rPr>
          <w:rFonts w:ascii="HK Grotesk" w:eastAsia="Times New Roman" w:hAnsi="HK Grotesk"/>
          <w:bCs/>
          <w:lang w:eastAsia="pl-PL"/>
        </w:rPr>
        <w:t>Okólnik</w:t>
      </w:r>
      <w:proofErr w:type="spellEnd"/>
      <w:r w:rsidRPr="00DB2B2A">
        <w:rPr>
          <w:rFonts w:ascii="HK Grotesk" w:eastAsia="Times New Roman" w:hAnsi="HK Grotesk"/>
          <w:bCs/>
          <w:lang w:eastAsia="pl-PL"/>
        </w:rPr>
        <w:t xml:space="preserve"> 2, represented by Rector of the University (hereinafter referred to as the UMFC)</w:t>
      </w:r>
      <w:r w:rsidRPr="00DB2B2A">
        <w:rPr>
          <w:rFonts w:ascii="HK Grotesk" w:eastAsia="Times New Roman" w:hAnsi="HK Grotesk"/>
          <w:bCs/>
          <w:lang w:val="en-US" w:eastAsia="pl-PL"/>
        </w:rPr>
        <w:t>.</w:t>
      </w:r>
    </w:p>
    <w:p w14:paraId="6D330289" w14:textId="77777777" w:rsidR="00DB2B2A" w:rsidRPr="00DB2B2A" w:rsidRDefault="00DB2B2A" w:rsidP="00DB2B2A">
      <w:pPr>
        <w:numPr>
          <w:ilvl w:val="0"/>
          <w:numId w:val="3"/>
        </w:numPr>
        <w:spacing w:before="100" w:beforeAutospacing="1" w:after="100" w:afterAutospacing="1"/>
        <w:ind w:left="2127" w:hanging="284"/>
        <w:contextualSpacing/>
        <w:jc w:val="both"/>
        <w:rPr>
          <w:rFonts w:ascii="HK Grotesk" w:eastAsia="Times New Roman" w:hAnsi="HK Grotesk"/>
          <w:bCs/>
          <w:lang w:val="en-US" w:eastAsia="pl-PL"/>
        </w:rPr>
      </w:pPr>
      <w:r w:rsidRPr="00DB2B2A">
        <w:rPr>
          <w:rFonts w:ascii="HK Grotesk" w:eastAsia="Times New Roman" w:hAnsi="HK Grotesk"/>
          <w:bCs/>
          <w:lang w:eastAsia="pl-PL"/>
        </w:rPr>
        <w:t>To contact with the Data Protection Supervisor for matters connected with data processing, please write to the following email address</w:t>
      </w:r>
      <w:r w:rsidRPr="00DB2B2A">
        <w:rPr>
          <w:rFonts w:ascii="HK Grotesk" w:eastAsia="Times New Roman" w:hAnsi="HK Grotesk"/>
          <w:bCs/>
          <w:lang w:val="en-US" w:eastAsia="pl-PL"/>
        </w:rPr>
        <w:t xml:space="preserve">: </w:t>
      </w:r>
      <w:hyperlink r:id="rId8" w:history="1">
        <w:r w:rsidRPr="00DB2B2A">
          <w:rPr>
            <w:rStyle w:val="Hipercze"/>
            <w:rFonts w:ascii="HK Grotesk" w:eastAsia="Times New Roman" w:hAnsi="HK Grotesk"/>
            <w:bCs/>
            <w:lang w:val="en-US" w:eastAsia="pl-PL"/>
          </w:rPr>
          <w:t>iod@chopin.edu.pl</w:t>
        </w:r>
      </w:hyperlink>
      <w:r w:rsidRPr="00DB2B2A">
        <w:rPr>
          <w:rFonts w:ascii="HK Grotesk" w:eastAsia="Times New Roman" w:hAnsi="HK Grotesk"/>
          <w:bCs/>
          <w:lang w:val="en-US" w:eastAsia="pl-PL"/>
        </w:rPr>
        <w:t>.</w:t>
      </w:r>
    </w:p>
    <w:p w14:paraId="58F5445E" w14:textId="77777777" w:rsidR="00DB2B2A" w:rsidRPr="00DB2B2A" w:rsidRDefault="00DB2B2A" w:rsidP="00DB2B2A">
      <w:pPr>
        <w:numPr>
          <w:ilvl w:val="0"/>
          <w:numId w:val="3"/>
        </w:numPr>
        <w:spacing w:before="100" w:beforeAutospacing="1" w:after="100" w:afterAutospacing="1"/>
        <w:ind w:left="2127" w:hanging="284"/>
        <w:contextualSpacing/>
        <w:jc w:val="both"/>
        <w:rPr>
          <w:rFonts w:ascii="HK Grotesk" w:eastAsia="Times New Roman" w:hAnsi="HK Grotesk"/>
          <w:bCs/>
          <w:lang w:val="en-US" w:eastAsia="pl-PL"/>
        </w:rPr>
      </w:pPr>
      <w:r w:rsidRPr="00DB2B2A">
        <w:rPr>
          <w:rFonts w:ascii="HK Grotesk" w:eastAsia="Times New Roman" w:hAnsi="HK Grotesk"/>
          <w:bCs/>
          <w:lang w:val="en-US" w:eastAsia="pl-PL"/>
        </w:rPr>
        <w:t>Your personal data included voluntarily in correspondence sent to the UMFC shall be processed in order to reply to your enquiry sent by email or traditional mail. The basis for data processing is: the implementation of the activities the UMFC is responsible for as a public entity (</w:t>
      </w:r>
      <w:r w:rsidRPr="00DB2B2A">
        <w:rPr>
          <w:rFonts w:ascii="HK Grotesk" w:hAnsi="HK Grotesk"/>
          <w:lang w:val="en-US"/>
        </w:rPr>
        <w:t>art. 6 section 1 letter e of GDPR); in specific situations – the implementation of the legally established interests of the UMFC (art. 6 section 1 letter f of GDPR); and in case of you sending us – at your own initiative – special category data described in art. 9 of GDPR – your permission for which you will be additionally asked if it was clearly missing (art. 6 section 1 letter a of GDPR), whereas when the FCUM does not obtain your permission, special category data will be deleted or returned</w:t>
      </w:r>
      <w:r w:rsidRPr="00DB2B2A">
        <w:rPr>
          <w:rFonts w:ascii="HK Grotesk" w:eastAsia="Times New Roman" w:hAnsi="HK Grotesk"/>
          <w:bCs/>
          <w:lang w:val="en-US" w:eastAsia="pl-PL"/>
        </w:rPr>
        <w:t>.</w:t>
      </w:r>
    </w:p>
    <w:p w14:paraId="544CBB11" w14:textId="77777777" w:rsidR="00DB2B2A" w:rsidRPr="00DB2B2A" w:rsidRDefault="00DB2B2A" w:rsidP="00DB2B2A">
      <w:pPr>
        <w:numPr>
          <w:ilvl w:val="0"/>
          <w:numId w:val="3"/>
        </w:numPr>
        <w:spacing w:before="100" w:beforeAutospacing="1" w:after="100" w:afterAutospacing="1"/>
        <w:ind w:left="2127" w:hanging="284"/>
        <w:contextualSpacing/>
        <w:jc w:val="both"/>
        <w:rPr>
          <w:rFonts w:ascii="HK Grotesk" w:eastAsia="Times New Roman" w:hAnsi="HK Grotesk"/>
          <w:bCs/>
          <w:lang w:val="en-US" w:eastAsia="pl-PL"/>
        </w:rPr>
      </w:pPr>
      <w:r w:rsidRPr="00DB2B2A">
        <w:rPr>
          <w:rFonts w:ascii="HK Grotesk" w:eastAsia="Times New Roman" w:hAnsi="HK Grotesk"/>
          <w:bCs/>
          <w:lang w:val="en-US" w:eastAsia="pl-PL"/>
        </w:rPr>
        <w:t>Depending on the type and content of your enquiry, the basis for data processing may change, you may also receive information about the necessity to complete data and send correspondence to another address, depending on the type of case. In such situations, you will be informed about data processing for a specific purpose.</w:t>
      </w:r>
    </w:p>
    <w:p w14:paraId="1EB14AC1" w14:textId="77777777" w:rsidR="00DB2B2A" w:rsidRPr="00DB2B2A" w:rsidRDefault="00DB2B2A" w:rsidP="00DB2B2A">
      <w:pPr>
        <w:numPr>
          <w:ilvl w:val="0"/>
          <w:numId w:val="3"/>
        </w:numPr>
        <w:spacing w:before="100" w:beforeAutospacing="1" w:after="100" w:afterAutospacing="1"/>
        <w:ind w:left="2127" w:hanging="284"/>
        <w:contextualSpacing/>
        <w:jc w:val="both"/>
        <w:rPr>
          <w:rFonts w:ascii="HK Grotesk" w:eastAsia="Times New Roman" w:hAnsi="HK Grotesk"/>
          <w:bCs/>
          <w:lang w:val="en-US" w:eastAsia="pl-PL"/>
        </w:rPr>
      </w:pPr>
      <w:r w:rsidRPr="00DB2B2A">
        <w:rPr>
          <w:rFonts w:ascii="HK Grotesk" w:eastAsia="Times New Roman" w:hAnsi="HK Grotesk"/>
          <w:bCs/>
          <w:lang w:val="en-US" w:eastAsia="pl-PL"/>
        </w:rPr>
        <w:t xml:space="preserve">The data of persons contacting the UMFC will be stored until the response to the sent enquiry is given and the communication with the UMFC ends, after that time the data may be processed until the deadline for possible claims expires or, in case of registering correspondence under the office number, the data shall be processed for the period provided for the </w:t>
      </w:r>
      <w:proofErr w:type="spellStart"/>
      <w:r w:rsidRPr="00DB2B2A">
        <w:rPr>
          <w:rFonts w:ascii="HK Grotesk" w:eastAsia="Times New Roman" w:hAnsi="HK Grotesk"/>
          <w:bCs/>
          <w:lang w:val="en-US" w:eastAsia="pl-PL"/>
        </w:rPr>
        <w:t>archivisation</w:t>
      </w:r>
      <w:proofErr w:type="spellEnd"/>
      <w:r w:rsidRPr="00DB2B2A">
        <w:rPr>
          <w:rFonts w:ascii="HK Grotesk" w:eastAsia="Times New Roman" w:hAnsi="HK Grotesk"/>
          <w:bCs/>
          <w:lang w:val="en-US" w:eastAsia="pl-PL"/>
        </w:rPr>
        <w:t xml:space="preserve"> and documentation at the UMFC.</w:t>
      </w:r>
    </w:p>
    <w:p w14:paraId="128D7DD9" w14:textId="77777777" w:rsidR="00DB2B2A" w:rsidRPr="00DB2B2A" w:rsidRDefault="00DB2B2A" w:rsidP="00DB2B2A">
      <w:pPr>
        <w:numPr>
          <w:ilvl w:val="0"/>
          <w:numId w:val="3"/>
        </w:numPr>
        <w:spacing w:before="100" w:beforeAutospacing="1" w:after="100" w:afterAutospacing="1"/>
        <w:ind w:left="2127" w:hanging="284"/>
        <w:contextualSpacing/>
        <w:jc w:val="both"/>
        <w:rPr>
          <w:rFonts w:ascii="HK Grotesk" w:eastAsia="Times New Roman" w:hAnsi="HK Grotesk"/>
          <w:bCs/>
          <w:lang w:val="en-US" w:eastAsia="pl-PL"/>
        </w:rPr>
      </w:pPr>
      <w:r w:rsidRPr="00DB2B2A">
        <w:rPr>
          <w:rFonts w:ascii="HK Grotesk" w:eastAsia="Times New Roman" w:hAnsi="HK Grotesk"/>
          <w:bCs/>
          <w:lang w:val="en-US" w:eastAsia="pl-PL"/>
        </w:rPr>
        <w:t xml:space="preserve">Giving the data is optional but it is necessary for responding to the enquiry sent to the UMFC. In case you voluntarily provide more data than required for obtaining a response, the data will be deleted immediately, whereas if it turns out they are too scarce, in specific situations you may be asked to provide additional data.  </w:t>
      </w:r>
    </w:p>
    <w:p w14:paraId="592195FE" w14:textId="77777777" w:rsidR="00DB2B2A" w:rsidRPr="00DB2B2A" w:rsidRDefault="00DB2B2A" w:rsidP="00DB2B2A">
      <w:pPr>
        <w:numPr>
          <w:ilvl w:val="0"/>
          <w:numId w:val="3"/>
        </w:numPr>
        <w:spacing w:before="100" w:beforeAutospacing="1" w:after="100" w:afterAutospacing="1"/>
        <w:ind w:left="2127" w:hanging="284"/>
        <w:contextualSpacing/>
        <w:jc w:val="both"/>
        <w:rPr>
          <w:rFonts w:ascii="HK Grotesk" w:eastAsia="Times New Roman" w:hAnsi="HK Grotesk"/>
          <w:bCs/>
          <w:lang w:val="en-US" w:eastAsia="pl-PL"/>
        </w:rPr>
      </w:pPr>
      <w:r w:rsidRPr="00DB2B2A">
        <w:rPr>
          <w:rFonts w:ascii="HK Grotesk" w:eastAsia="Times New Roman" w:hAnsi="HK Grotesk"/>
          <w:bCs/>
          <w:lang w:val="en-US" w:eastAsia="pl-PL"/>
        </w:rPr>
        <w:t>Persons contacting the UMFC shall also be entitled to demand access their personal data, amend their data, delete them or limit their processing, object against processing them, transfer them, and in case of data processing based on consent (this applies to special category data) – to withdraw their permission at any time and without giving a reason, subject to the legality of the processing before the consent was withdrawn.</w:t>
      </w:r>
    </w:p>
    <w:p w14:paraId="788418E5" w14:textId="77777777" w:rsidR="00DB2B2A" w:rsidRPr="00DB2B2A" w:rsidRDefault="00DB2B2A" w:rsidP="00DB2B2A">
      <w:pPr>
        <w:numPr>
          <w:ilvl w:val="0"/>
          <w:numId w:val="3"/>
        </w:numPr>
        <w:spacing w:before="100" w:beforeAutospacing="1" w:after="100" w:afterAutospacing="1"/>
        <w:ind w:left="2127" w:hanging="284"/>
        <w:contextualSpacing/>
        <w:jc w:val="both"/>
        <w:rPr>
          <w:rFonts w:ascii="HK Grotesk" w:eastAsia="Times New Roman" w:hAnsi="HK Grotesk"/>
          <w:bCs/>
          <w:lang w:val="en-US" w:eastAsia="pl-PL"/>
        </w:rPr>
      </w:pPr>
      <w:r w:rsidRPr="00DB2B2A">
        <w:rPr>
          <w:rFonts w:ascii="HK Grotesk" w:eastAsia="Times New Roman" w:hAnsi="HK Grotesk"/>
          <w:bCs/>
          <w:lang w:eastAsia="pl-PL"/>
        </w:rPr>
        <w:t xml:space="preserve">Exercising the rights mentioned in Point 7 shall be possible via the email addresses </w:t>
      </w:r>
      <w:hyperlink r:id="rId9" w:history="1">
        <w:r w:rsidRPr="00DB2B2A">
          <w:rPr>
            <w:rStyle w:val="Hipercze"/>
            <w:rFonts w:ascii="HK Grotesk" w:eastAsia="Times New Roman" w:hAnsi="HK Grotesk"/>
            <w:bCs/>
            <w:lang w:eastAsia="pl-PL"/>
          </w:rPr>
          <w:t>info@chopin.edu.pl</w:t>
        </w:r>
      </w:hyperlink>
      <w:r w:rsidRPr="00DB2B2A">
        <w:rPr>
          <w:rFonts w:ascii="HK Grotesk" w:eastAsia="Times New Roman" w:hAnsi="HK Grotesk"/>
          <w:bCs/>
          <w:lang w:eastAsia="pl-PL"/>
        </w:rPr>
        <w:t xml:space="preserve"> and/or </w:t>
      </w:r>
      <w:hyperlink r:id="rId10" w:history="1">
        <w:r w:rsidRPr="00DB2B2A">
          <w:rPr>
            <w:rStyle w:val="Hipercze"/>
            <w:rFonts w:ascii="HK Grotesk" w:eastAsia="Times New Roman" w:hAnsi="HK Grotesk"/>
            <w:bCs/>
            <w:lang w:eastAsia="pl-PL"/>
          </w:rPr>
          <w:t>iod@chopin.edu.pl</w:t>
        </w:r>
      </w:hyperlink>
      <w:r w:rsidRPr="00DB2B2A">
        <w:rPr>
          <w:rFonts w:ascii="HK Grotesk" w:eastAsia="Times New Roman" w:hAnsi="HK Grotesk"/>
          <w:bCs/>
          <w:lang w:eastAsia="pl-PL"/>
        </w:rPr>
        <w:t>, as well as by sending a written request to the address of the registered seat of the UMFC</w:t>
      </w:r>
      <w:r w:rsidRPr="00DB2B2A">
        <w:rPr>
          <w:rFonts w:ascii="HK Grotesk" w:eastAsia="Times New Roman" w:hAnsi="HK Grotesk"/>
          <w:bCs/>
          <w:lang w:val="en-US" w:eastAsia="pl-PL"/>
        </w:rPr>
        <w:t>.</w:t>
      </w:r>
    </w:p>
    <w:p w14:paraId="7EBC1168" w14:textId="77777777" w:rsidR="00DB2B2A" w:rsidRPr="00DB2B2A" w:rsidRDefault="00DB2B2A" w:rsidP="00DB2B2A">
      <w:pPr>
        <w:numPr>
          <w:ilvl w:val="0"/>
          <w:numId w:val="3"/>
        </w:numPr>
        <w:spacing w:before="100" w:beforeAutospacing="1" w:after="100" w:afterAutospacing="1"/>
        <w:ind w:left="2127" w:hanging="284"/>
        <w:contextualSpacing/>
        <w:jc w:val="both"/>
        <w:rPr>
          <w:rFonts w:ascii="HK Grotesk" w:eastAsia="Times New Roman" w:hAnsi="HK Grotesk"/>
          <w:bCs/>
          <w:lang w:val="en-US" w:eastAsia="pl-PL"/>
        </w:rPr>
      </w:pPr>
      <w:r w:rsidRPr="00DB2B2A">
        <w:rPr>
          <w:rFonts w:ascii="HK Grotesk" w:eastAsia="Times New Roman" w:hAnsi="HK Grotesk"/>
          <w:bCs/>
          <w:lang w:val="en-US" w:eastAsia="pl-PL"/>
        </w:rPr>
        <w:t xml:space="preserve">If you believe that your data are being processed unlawfully, you also have the right to file a complaint to </w:t>
      </w:r>
      <w:r w:rsidRPr="00DB2B2A">
        <w:rPr>
          <w:rFonts w:ascii="HK Grotesk" w:hAnsi="HK Grotesk"/>
          <w:lang w:val="en-US"/>
        </w:rPr>
        <w:t xml:space="preserve">the supervisory authority – President of the Office for Data Protection (registered seat: ul. </w:t>
      </w:r>
      <w:proofErr w:type="spellStart"/>
      <w:r w:rsidRPr="00DB2B2A">
        <w:rPr>
          <w:rFonts w:ascii="HK Grotesk" w:hAnsi="HK Grotesk"/>
          <w:lang w:val="en-US"/>
        </w:rPr>
        <w:t>Stawki</w:t>
      </w:r>
      <w:proofErr w:type="spellEnd"/>
      <w:r w:rsidRPr="00DB2B2A">
        <w:rPr>
          <w:rFonts w:ascii="HK Grotesk" w:hAnsi="HK Grotesk"/>
          <w:lang w:val="en-US"/>
        </w:rPr>
        <w:t xml:space="preserve"> 2, Warsaw)</w:t>
      </w:r>
      <w:r w:rsidRPr="00DB2B2A">
        <w:rPr>
          <w:rFonts w:ascii="HK Grotesk" w:eastAsia="Times New Roman" w:hAnsi="HK Grotesk"/>
          <w:bCs/>
          <w:lang w:val="en-US" w:eastAsia="pl-PL"/>
        </w:rPr>
        <w:t xml:space="preserve">. </w:t>
      </w:r>
    </w:p>
    <w:p w14:paraId="0FF4CBAE" w14:textId="77777777" w:rsidR="00DB2B2A" w:rsidRPr="00DB2B2A" w:rsidRDefault="00DB2B2A" w:rsidP="00DB2B2A">
      <w:pPr>
        <w:numPr>
          <w:ilvl w:val="0"/>
          <w:numId w:val="3"/>
        </w:numPr>
        <w:spacing w:before="100" w:beforeAutospacing="1" w:after="100" w:afterAutospacing="1"/>
        <w:ind w:left="2127" w:hanging="284"/>
        <w:contextualSpacing/>
        <w:jc w:val="both"/>
        <w:rPr>
          <w:rFonts w:ascii="HK Grotesk" w:eastAsia="Times New Roman" w:hAnsi="HK Grotesk"/>
          <w:bCs/>
          <w:lang w:val="en-US" w:eastAsia="pl-PL"/>
        </w:rPr>
      </w:pPr>
      <w:r w:rsidRPr="00DB2B2A">
        <w:rPr>
          <w:rFonts w:ascii="HK Grotesk" w:eastAsia="Times New Roman" w:hAnsi="HK Grotesk"/>
          <w:bCs/>
          <w:lang w:val="en-US" w:eastAsia="pl-PL"/>
        </w:rPr>
        <w:t xml:space="preserve">Your data shall not be processed in an automated way, they shall not be profiled, and they shall not be given to third countries or international </w:t>
      </w:r>
      <w:proofErr w:type="spellStart"/>
      <w:r w:rsidRPr="00DB2B2A">
        <w:rPr>
          <w:rFonts w:ascii="HK Grotesk" w:eastAsia="Times New Roman" w:hAnsi="HK Grotesk"/>
          <w:bCs/>
          <w:lang w:val="en-US" w:eastAsia="pl-PL"/>
        </w:rPr>
        <w:t>organisations</w:t>
      </w:r>
      <w:proofErr w:type="spellEnd"/>
      <w:r w:rsidRPr="00DB2B2A">
        <w:rPr>
          <w:rFonts w:ascii="HK Grotesk" w:eastAsia="Times New Roman" w:hAnsi="HK Grotesk"/>
          <w:bCs/>
          <w:lang w:val="en-US" w:eastAsia="pl-PL"/>
        </w:rPr>
        <w:t>.</w:t>
      </w:r>
    </w:p>
    <w:p w14:paraId="0A1AAAB9" w14:textId="77777777" w:rsidR="00DB2B2A" w:rsidRPr="00DB2B2A" w:rsidRDefault="00DB2B2A" w:rsidP="00D61E98">
      <w:pPr>
        <w:pStyle w:val="UMFCBody"/>
      </w:pPr>
    </w:p>
    <w:sectPr w:rsidR="00DB2B2A" w:rsidRPr="00DB2B2A" w:rsidSect="00DB2B2A">
      <w:footerReference w:type="default" r:id="rId11"/>
      <w:headerReference w:type="first" r:id="rId12"/>
      <w:footerReference w:type="first" r:id="rId13"/>
      <w:type w:val="continuous"/>
      <w:pgSz w:w="11900" w:h="16840"/>
      <w:pgMar w:top="567" w:right="843"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F2978" w14:textId="77777777" w:rsidR="007853F0" w:rsidRDefault="007853F0" w:rsidP="00563A53">
      <w:r>
        <w:separator/>
      </w:r>
    </w:p>
  </w:endnote>
  <w:endnote w:type="continuationSeparator" w:id="0">
    <w:p w14:paraId="1C8D0C52" w14:textId="77777777" w:rsidR="007853F0" w:rsidRDefault="007853F0" w:rsidP="0056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K Grotesk">
    <w:altName w:val="Calibri"/>
    <w:panose1 w:val="00000000000000000000"/>
    <w:charset w:val="00"/>
    <w:family w:val="auto"/>
    <w:notTrueType/>
    <w:pitch w:val="variable"/>
    <w:sig w:usb0="20000007" w:usb1="00000000" w:usb2="00000000" w:usb3="00000000" w:csb0="00000193" w:csb1="00000000"/>
  </w:font>
  <w:font w:name="HK Grotesk SemiBold">
    <w:altName w:val="Calibri"/>
    <w:panose1 w:val="00000000000000000000"/>
    <w:charset w:val="00"/>
    <w:family w:val="auto"/>
    <w:notTrueType/>
    <w:pitch w:val="variable"/>
    <w:sig w:usb0="20000007" w:usb1="00000000"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C927A" w14:textId="2D5DC876" w:rsidR="002717CF" w:rsidRDefault="00F641FF">
    <w:pPr>
      <w:pStyle w:val="Stopka"/>
    </w:pPr>
    <w:r w:rsidRPr="0034061F">
      <w:rPr>
        <w:noProof/>
      </w:rPr>
      <mc:AlternateContent>
        <mc:Choice Requires="wps">
          <w:drawing>
            <wp:anchor distT="0" distB="0" distL="114300" distR="114300" simplePos="0" relativeHeight="251680768" behindDoc="0" locked="0" layoutInCell="1" allowOverlap="1" wp14:anchorId="4DECA927" wp14:editId="526FFD85">
              <wp:simplePos x="0" y="0"/>
              <wp:positionH relativeFrom="column">
                <wp:posOffset>1598295</wp:posOffset>
              </wp:positionH>
              <wp:positionV relativeFrom="paragraph">
                <wp:posOffset>-1905</wp:posOffset>
              </wp:positionV>
              <wp:extent cx="5247005" cy="0"/>
              <wp:effectExtent l="0" t="0" r="10795" b="12700"/>
              <wp:wrapNone/>
              <wp:docPr id="13" name="Straight Connector 13"/>
              <wp:cNvGraphicFramePr/>
              <a:graphic xmlns:a="http://schemas.openxmlformats.org/drawingml/2006/main">
                <a:graphicData uri="http://schemas.microsoft.com/office/word/2010/wordprocessingShape">
                  <wps:wsp>
                    <wps:cNvCnPr/>
                    <wps:spPr>
                      <a:xfrm>
                        <a:off x="0" y="0"/>
                        <a:ext cx="524700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D57B97"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5.85pt,-.15pt" to="5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" strokecolor="black [3213]">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D20BC" w14:textId="09911AED" w:rsidR="00C717EF" w:rsidRDefault="00217C08" w:rsidP="00161929">
    <w:pPr>
      <w:pStyle w:val="Stopka"/>
      <w:ind w:right="-8"/>
    </w:pPr>
    <w:r w:rsidRPr="0034061F">
      <w:rPr>
        <w:noProof/>
      </w:rPr>
      <mc:AlternateContent>
        <mc:Choice Requires="wps">
          <w:drawing>
            <wp:anchor distT="0" distB="0" distL="114300" distR="114300" simplePos="0" relativeHeight="251673600" behindDoc="0" locked="0" layoutInCell="1" allowOverlap="1" wp14:anchorId="33230A7B" wp14:editId="7C2A22D8">
              <wp:simplePos x="0" y="0"/>
              <wp:positionH relativeFrom="column">
                <wp:posOffset>1440180</wp:posOffset>
              </wp:positionH>
              <wp:positionV relativeFrom="paragraph">
                <wp:posOffset>46990</wp:posOffset>
              </wp:positionV>
              <wp:extent cx="1152000" cy="30600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152000" cy="306000"/>
                      </a:xfrm>
                      <a:prstGeom prst="rect">
                        <a:avLst/>
                      </a:prstGeom>
                      <a:noFill/>
                      <a:ln w="6350">
                        <a:noFill/>
                      </a:ln>
                    </wps:spPr>
                    <wps:txbx>
                      <w:txbxContent>
                        <w:p w14:paraId="2D05446B" w14:textId="77777777" w:rsidR="0034061F" w:rsidRPr="00202C31" w:rsidRDefault="0034061F" w:rsidP="0034061F">
                          <w:pPr>
                            <w:pStyle w:val="UMFCInformation"/>
                          </w:pPr>
                          <w:r w:rsidRPr="00202C31">
                            <w:t xml:space="preserve">ul. </w:t>
                          </w:r>
                          <w:proofErr w:type="spellStart"/>
                          <w:r w:rsidRPr="00202C31">
                            <w:t>Okólnik</w:t>
                          </w:r>
                          <w:proofErr w:type="spellEnd"/>
                          <w:r w:rsidRPr="00202C31">
                            <w:t xml:space="preserve"> 2</w:t>
                          </w:r>
                        </w:p>
                        <w:p w14:paraId="3E1E7D3C" w14:textId="77777777" w:rsidR="0034061F" w:rsidRPr="00CB204F" w:rsidRDefault="0034061F" w:rsidP="0034061F">
                          <w:pPr>
                            <w:pStyle w:val="UMFCInformation"/>
                          </w:pPr>
                          <w:r w:rsidRPr="00202C31">
                            <w:t>00-368 Warszawa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30A7B" id="_x0000_t202" coordsize="21600,21600" o:spt="202" path="m,l,21600r21600,l21600,xe">
              <v:stroke joinstyle="miter"/>
              <v:path gradientshapeok="t" o:connecttype="rect"/>
            </v:shapetype>
            <v:shape id="Text Box 1" o:spid="_x0000_s1026" type="#_x0000_t202" style="position:absolute;margin-left:113.4pt;margin-top:3.7pt;width:90.7pt;height:2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" filled="f" stroked="f" strokeweight=".5pt">
              <v:textbox inset="0,0,0,0">
                <w:txbxContent>
                  <w:p w14:paraId="2D05446B" w14:textId="77777777" w:rsidR="0034061F" w:rsidRPr="00202C31" w:rsidRDefault="0034061F" w:rsidP="0034061F">
                    <w:pPr>
                      <w:pStyle w:val="UMFCInformation"/>
                    </w:pPr>
                    <w:r w:rsidRPr="00202C31">
                      <w:t xml:space="preserve">ul. </w:t>
                    </w:r>
                    <w:proofErr w:type="spellStart"/>
                    <w:r w:rsidRPr="00202C31">
                      <w:t>Okólnik</w:t>
                    </w:r>
                    <w:proofErr w:type="spellEnd"/>
                    <w:r w:rsidRPr="00202C31">
                      <w:t xml:space="preserve"> 2</w:t>
                    </w:r>
                  </w:p>
                  <w:p w14:paraId="3E1E7D3C" w14:textId="77777777" w:rsidR="0034061F" w:rsidRPr="00CB204F" w:rsidRDefault="0034061F" w:rsidP="0034061F">
                    <w:pPr>
                      <w:pStyle w:val="UMFCInformation"/>
                    </w:pPr>
                    <w:r w:rsidRPr="00202C31">
                      <w:t>00-368 Warszawa</w:t>
                    </w:r>
                  </w:p>
                </w:txbxContent>
              </v:textbox>
            </v:shape>
          </w:pict>
        </mc:Fallback>
      </mc:AlternateContent>
    </w:r>
    <w:r w:rsidRPr="0034061F">
      <w:rPr>
        <w:noProof/>
      </w:rPr>
      <mc:AlternateContent>
        <mc:Choice Requires="wps">
          <w:drawing>
            <wp:anchor distT="0" distB="0" distL="114300" distR="114300" simplePos="0" relativeHeight="251674624" behindDoc="0" locked="0" layoutInCell="1" allowOverlap="1" wp14:anchorId="14F069E8" wp14:editId="7787B6DF">
              <wp:simplePos x="0" y="0"/>
              <wp:positionH relativeFrom="column">
                <wp:posOffset>2819400</wp:posOffset>
              </wp:positionH>
              <wp:positionV relativeFrom="paragraph">
                <wp:posOffset>46990</wp:posOffset>
              </wp:positionV>
              <wp:extent cx="1152000" cy="3060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152000" cy="306000"/>
                      </a:xfrm>
                      <a:prstGeom prst="rect">
                        <a:avLst/>
                      </a:prstGeom>
                      <a:noFill/>
                      <a:ln w="6350">
                        <a:noFill/>
                      </a:ln>
                    </wps:spPr>
                    <wps:txbx>
                      <w:txbxContent>
                        <w:p w14:paraId="3B629CF3" w14:textId="77777777" w:rsidR="0034061F" w:rsidRPr="00CB204F" w:rsidRDefault="0034061F" w:rsidP="0034061F">
                          <w:pPr>
                            <w:pStyle w:val="UMFCInformation"/>
                          </w:pPr>
                          <w:r>
                            <w:t>Tel. 22 827 83 03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069E8" id="Text Box 2" o:spid="_x0000_s1027" type="#_x0000_t202" style="position:absolute;margin-left:222pt;margin-top:3.7pt;width:90.7pt;height:2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" filled="f" stroked="f" strokeweight=".5pt">
              <v:textbox inset="0,0,0,0">
                <w:txbxContent>
                  <w:p w14:paraId="3B629CF3" w14:textId="77777777" w:rsidR="0034061F" w:rsidRPr="00CB204F" w:rsidRDefault="0034061F" w:rsidP="0034061F">
                    <w:pPr>
                      <w:pStyle w:val="UMFCInformation"/>
                    </w:pPr>
                    <w:r>
                      <w:t>Tel. 22 827 83 03</w:t>
                    </w:r>
                  </w:p>
                </w:txbxContent>
              </v:textbox>
            </v:shape>
          </w:pict>
        </mc:Fallback>
      </mc:AlternateContent>
    </w:r>
    <w:r w:rsidRPr="0034061F">
      <w:rPr>
        <w:noProof/>
      </w:rPr>
      <mc:AlternateContent>
        <mc:Choice Requires="wps">
          <w:drawing>
            <wp:anchor distT="0" distB="0" distL="114300" distR="114300" simplePos="0" relativeHeight="251675648" behindDoc="0" locked="0" layoutInCell="1" allowOverlap="1" wp14:anchorId="4DF1BDC9" wp14:editId="2C7F7356">
              <wp:simplePos x="0" y="0"/>
              <wp:positionH relativeFrom="column">
                <wp:posOffset>5515610</wp:posOffset>
              </wp:positionH>
              <wp:positionV relativeFrom="paragraph">
                <wp:posOffset>46990</wp:posOffset>
              </wp:positionV>
              <wp:extent cx="1152000" cy="30600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1152000" cy="306000"/>
                      </a:xfrm>
                      <a:prstGeom prst="rect">
                        <a:avLst/>
                      </a:prstGeom>
                      <a:noFill/>
                      <a:ln w="6350">
                        <a:noFill/>
                      </a:ln>
                    </wps:spPr>
                    <wps:txbx>
                      <w:txbxContent>
                        <w:p w14:paraId="1A1289D4" w14:textId="77777777" w:rsidR="0034061F" w:rsidRPr="00202C31" w:rsidRDefault="0034061F" w:rsidP="0034061F">
                          <w:pPr>
                            <w:spacing w:line="160" w:lineRule="exact"/>
                            <w:jc w:val="right"/>
                            <w:rPr>
                              <w:rFonts w:ascii="HK Grotesk SemiBold" w:hAnsi="HK Grotesk SemiBold"/>
                              <w:b/>
                              <w:bCs/>
                              <w:sz w:val="16"/>
                              <w:szCs w:val="16"/>
                              <w:lang w:val="en-US"/>
                            </w:rPr>
                          </w:pPr>
                          <w:r w:rsidRPr="00202C31">
                            <w:rPr>
                              <w:rFonts w:ascii="HK Grotesk SemiBold" w:hAnsi="HK Grotesk SemiBold"/>
                              <w:b/>
                              <w:bCs/>
                              <w:sz w:val="16"/>
                              <w:szCs w:val="16"/>
                              <w:lang w:val="en-US"/>
                            </w:rPr>
                            <w:t>Chopin.edu.pl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1BDC9" id="Text Box 3" o:spid="_x0000_s1028" type="#_x0000_t202" style="position:absolute;margin-left:434.3pt;margin-top:3.7pt;width:90.7pt;height:2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" filled="f" stroked="f" strokeweight=".5pt">
              <v:textbox inset="0,0,0,0">
                <w:txbxContent>
                  <w:p w14:paraId="1A1289D4" w14:textId="77777777" w:rsidR="0034061F" w:rsidRPr="00202C31" w:rsidRDefault="0034061F" w:rsidP="0034061F">
                    <w:pPr>
                      <w:spacing w:line="160" w:lineRule="exact"/>
                      <w:jc w:val="right"/>
                      <w:rPr>
                        <w:rFonts w:ascii="HK Grotesk SemiBold" w:hAnsi="HK Grotesk SemiBold"/>
                        <w:b/>
                        <w:bCs/>
                        <w:sz w:val="16"/>
                        <w:szCs w:val="16"/>
                        <w:lang w:val="en-US"/>
                      </w:rPr>
                    </w:pPr>
                    <w:r w:rsidRPr="00202C31">
                      <w:rPr>
                        <w:rFonts w:ascii="HK Grotesk SemiBold" w:hAnsi="HK Grotesk SemiBold"/>
                        <w:b/>
                        <w:bCs/>
                        <w:sz w:val="16"/>
                        <w:szCs w:val="16"/>
                        <w:lang w:val="en-US"/>
                      </w:rPr>
                      <w:t>Chopin.edu.pl</w:t>
                    </w:r>
                  </w:p>
                </w:txbxContent>
              </v:textbox>
            </v:shape>
          </w:pict>
        </mc:Fallback>
      </mc:AlternateContent>
    </w:r>
    <w:r w:rsidRPr="0034061F">
      <w:rPr>
        <w:noProof/>
      </w:rPr>
      <mc:AlternateContent>
        <mc:Choice Requires="wps">
          <w:drawing>
            <wp:anchor distT="0" distB="0" distL="114300" distR="114300" simplePos="0" relativeHeight="251676672" behindDoc="0" locked="0" layoutInCell="1" allowOverlap="1" wp14:anchorId="07695830" wp14:editId="30787A7E">
              <wp:simplePos x="0" y="0"/>
              <wp:positionH relativeFrom="column">
                <wp:posOffset>1440180</wp:posOffset>
              </wp:positionH>
              <wp:positionV relativeFrom="page">
                <wp:posOffset>10086975</wp:posOffset>
              </wp:positionV>
              <wp:extent cx="5248800" cy="0"/>
              <wp:effectExtent l="0" t="0" r="9525" b="12700"/>
              <wp:wrapNone/>
              <wp:docPr id="4" name="Straight Connector 4"/>
              <wp:cNvGraphicFramePr/>
              <a:graphic xmlns:a="http://schemas.openxmlformats.org/drawingml/2006/main">
                <a:graphicData uri="http://schemas.microsoft.com/office/word/2010/wordprocessingShape">
                  <wps:wsp>
                    <wps:cNvCnPr/>
                    <wps:spPr>
                      <a:xfrm>
                        <a:off x="0" y="0"/>
                        <a:ext cx="5248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AC147C" id="Straight Connector 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13.4pt,794.25pt" to="526.7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" strokecolor="black [3213]">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A499C" w14:textId="77777777" w:rsidR="007853F0" w:rsidRDefault="007853F0" w:rsidP="00563A53">
      <w:r>
        <w:separator/>
      </w:r>
    </w:p>
  </w:footnote>
  <w:footnote w:type="continuationSeparator" w:id="0">
    <w:p w14:paraId="5643B0F5" w14:textId="77777777" w:rsidR="007853F0" w:rsidRDefault="007853F0" w:rsidP="0056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8A719" w14:textId="400CB8AF" w:rsidR="00C717EF" w:rsidRDefault="0034061F">
    <w:pPr>
      <w:pStyle w:val="Nagwek"/>
    </w:pPr>
    <w:r>
      <w:rPr>
        <w:noProof/>
      </w:rPr>
      <w:drawing>
        <wp:anchor distT="0" distB="0" distL="114300" distR="114300" simplePos="0" relativeHeight="251678720" behindDoc="1" locked="0" layoutInCell="1" allowOverlap="1" wp14:anchorId="52FA8125" wp14:editId="1924BD96">
          <wp:simplePos x="0" y="0"/>
          <wp:positionH relativeFrom="column">
            <wp:posOffset>-666750</wp:posOffset>
          </wp:positionH>
          <wp:positionV relativeFrom="paragraph">
            <wp:posOffset>-1207453</wp:posOffset>
          </wp:positionV>
          <wp:extent cx="7560000" cy="2224800"/>
          <wp:effectExtent l="0" t="0" r="0" b="0"/>
          <wp:wrapNone/>
          <wp:docPr id="5"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MFC_HeaderDo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22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13BB3"/>
    <w:multiLevelType w:val="hybridMultilevel"/>
    <w:tmpl w:val="0FAA2D4C"/>
    <w:lvl w:ilvl="0" w:tplc="04150001">
      <w:start w:val="1"/>
      <w:numFmt w:val="bullet"/>
      <w:lvlText w:val=""/>
      <w:lvlJc w:val="left"/>
      <w:pPr>
        <w:ind w:left="1590" w:hanging="360"/>
      </w:pPr>
      <w:rPr>
        <w:rFonts w:ascii="Symbol" w:hAnsi="Symbol" w:hint="default"/>
      </w:rPr>
    </w:lvl>
    <w:lvl w:ilvl="1" w:tplc="04150003" w:tentative="1">
      <w:start w:val="1"/>
      <w:numFmt w:val="bullet"/>
      <w:lvlText w:val="o"/>
      <w:lvlJc w:val="left"/>
      <w:pPr>
        <w:ind w:left="2310" w:hanging="360"/>
      </w:pPr>
      <w:rPr>
        <w:rFonts w:ascii="Courier New" w:hAnsi="Courier New" w:cs="Courier New" w:hint="default"/>
      </w:rPr>
    </w:lvl>
    <w:lvl w:ilvl="2" w:tplc="04150005" w:tentative="1">
      <w:start w:val="1"/>
      <w:numFmt w:val="bullet"/>
      <w:lvlText w:val=""/>
      <w:lvlJc w:val="left"/>
      <w:pPr>
        <w:ind w:left="3030" w:hanging="360"/>
      </w:pPr>
      <w:rPr>
        <w:rFonts w:ascii="Wingdings" w:hAnsi="Wingdings" w:hint="default"/>
      </w:rPr>
    </w:lvl>
    <w:lvl w:ilvl="3" w:tplc="04150001" w:tentative="1">
      <w:start w:val="1"/>
      <w:numFmt w:val="bullet"/>
      <w:lvlText w:val=""/>
      <w:lvlJc w:val="left"/>
      <w:pPr>
        <w:ind w:left="3750" w:hanging="360"/>
      </w:pPr>
      <w:rPr>
        <w:rFonts w:ascii="Symbol" w:hAnsi="Symbol" w:hint="default"/>
      </w:rPr>
    </w:lvl>
    <w:lvl w:ilvl="4" w:tplc="04150003" w:tentative="1">
      <w:start w:val="1"/>
      <w:numFmt w:val="bullet"/>
      <w:lvlText w:val="o"/>
      <w:lvlJc w:val="left"/>
      <w:pPr>
        <w:ind w:left="4470" w:hanging="360"/>
      </w:pPr>
      <w:rPr>
        <w:rFonts w:ascii="Courier New" w:hAnsi="Courier New" w:cs="Courier New" w:hint="default"/>
      </w:rPr>
    </w:lvl>
    <w:lvl w:ilvl="5" w:tplc="04150005" w:tentative="1">
      <w:start w:val="1"/>
      <w:numFmt w:val="bullet"/>
      <w:lvlText w:val=""/>
      <w:lvlJc w:val="left"/>
      <w:pPr>
        <w:ind w:left="5190" w:hanging="360"/>
      </w:pPr>
      <w:rPr>
        <w:rFonts w:ascii="Wingdings" w:hAnsi="Wingdings" w:hint="default"/>
      </w:rPr>
    </w:lvl>
    <w:lvl w:ilvl="6" w:tplc="04150001" w:tentative="1">
      <w:start w:val="1"/>
      <w:numFmt w:val="bullet"/>
      <w:lvlText w:val=""/>
      <w:lvlJc w:val="left"/>
      <w:pPr>
        <w:ind w:left="5910" w:hanging="360"/>
      </w:pPr>
      <w:rPr>
        <w:rFonts w:ascii="Symbol" w:hAnsi="Symbol" w:hint="default"/>
      </w:rPr>
    </w:lvl>
    <w:lvl w:ilvl="7" w:tplc="04150003" w:tentative="1">
      <w:start w:val="1"/>
      <w:numFmt w:val="bullet"/>
      <w:lvlText w:val="o"/>
      <w:lvlJc w:val="left"/>
      <w:pPr>
        <w:ind w:left="6630" w:hanging="360"/>
      </w:pPr>
      <w:rPr>
        <w:rFonts w:ascii="Courier New" w:hAnsi="Courier New" w:cs="Courier New" w:hint="default"/>
      </w:rPr>
    </w:lvl>
    <w:lvl w:ilvl="8" w:tplc="04150005" w:tentative="1">
      <w:start w:val="1"/>
      <w:numFmt w:val="bullet"/>
      <w:lvlText w:val=""/>
      <w:lvlJc w:val="left"/>
      <w:pPr>
        <w:ind w:left="7350" w:hanging="360"/>
      </w:pPr>
      <w:rPr>
        <w:rFonts w:ascii="Wingdings" w:hAnsi="Wingdings" w:hint="default"/>
      </w:rPr>
    </w:lvl>
  </w:abstractNum>
  <w:abstractNum w:abstractNumId="1" w15:restartNumberingAfterBreak="0">
    <w:nsid w:val="5FCF4AB5"/>
    <w:multiLevelType w:val="hybridMultilevel"/>
    <w:tmpl w:val="67E4282A"/>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 w15:restartNumberingAfterBreak="0">
    <w:nsid w:val="63057999"/>
    <w:multiLevelType w:val="hybridMultilevel"/>
    <w:tmpl w:val="6DF48674"/>
    <w:lvl w:ilvl="0" w:tplc="7E74C9B2">
      <w:start w:val="1"/>
      <w:numFmt w:val="lowerLetter"/>
      <w:lvlText w:val="%1)"/>
      <w:lvlJc w:val="left"/>
      <w:pPr>
        <w:tabs>
          <w:tab w:val="num" w:pos="1065"/>
        </w:tabs>
        <w:ind w:left="1065" w:hanging="360"/>
      </w:p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53"/>
    <w:rsid w:val="00025C96"/>
    <w:rsid w:val="000C5C47"/>
    <w:rsid w:val="000F5A8D"/>
    <w:rsid w:val="00105017"/>
    <w:rsid w:val="00112371"/>
    <w:rsid w:val="00161929"/>
    <w:rsid w:val="00165DF5"/>
    <w:rsid w:val="001878AA"/>
    <w:rsid w:val="001B1602"/>
    <w:rsid w:val="001C79FD"/>
    <w:rsid w:val="00202C31"/>
    <w:rsid w:val="00217C08"/>
    <w:rsid w:val="00253F55"/>
    <w:rsid w:val="00263D60"/>
    <w:rsid w:val="002717CF"/>
    <w:rsid w:val="00274C29"/>
    <w:rsid w:val="00290891"/>
    <w:rsid w:val="002E6F65"/>
    <w:rsid w:val="0034061F"/>
    <w:rsid w:val="003B2989"/>
    <w:rsid w:val="003E271B"/>
    <w:rsid w:val="003E5165"/>
    <w:rsid w:val="0047503A"/>
    <w:rsid w:val="004F3DFD"/>
    <w:rsid w:val="00563A53"/>
    <w:rsid w:val="00602FE7"/>
    <w:rsid w:val="00613552"/>
    <w:rsid w:val="00655B7A"/>
    <w:rsid w:val="00661750"/>
    <w:rsid w:val="00691BB7"/>
    <w:rsid w:val="00691FB3"/>
    <w:rsid w:val="006E081A"/>
    <w:rsid w:val="00707E46"/>
    <w:rsid w:val="0075588A"/>
    <w:rsid w:val="007853F0"/>
    <w:rsid w:val="007B4B6F"/>
    <w:rsid w:val="008569CA"/>
    <w:rsid w:val="0094386E"/>
    <w:rsid w:val="00956C4C"/>
    <w:rsid w:val="0098583E"/>
    <w:rsid w:val="009A14BE"/>
    <w:rsid w:val="00A008D6"/>
    <w:rsid w:val="00A272F3"/>
    <w:rsid w:val="00AC072B"/>
    <w:rsid w:val="00AD1805"/>
    <w:rsid w:val="00BA7D89"/>
    <w:rsid w:val="00C459A9"/>
    <w:rsid w:val="00C717EF"/>
    <w:rsid w:val="00CB204F"/>
    <w:rsid w:val="00D61E98"/>
    <w:rsid w:val="00D862E3"/>
    <w:rsid w:val="00DB2B2A"/>
    <w:rsid w:val="00DC128A"/>
    <w:rsid w:val="00DE5226"/>
    <w:rsid w:val="00DE69BB"/>
    <w:rsid w:val="00E5128E"/>
    <w:rsid w:val="00EF291C"/>
    <w:rsid w:val="00F14CAD"/>
    <w:rsid w:val="00F641FF"/>
    <w:rsid w:val="00FA5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DFCE0"/>
  <w14:defaultImageDpi w14:val="32767"/>
  <w15:chartTrackingRefBased/>
  <w15:docId w15:val="{E130C709-85C7-3B4F-BF33-1F7A69D6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aliases w:val="Body"/>
    <w:qFormat/>
    <w:rsid w:val="00563A53"/>
    <w:rPr>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3A53"/>
    <w:pPr>
      <w:tabs>
        <w:tab w:val="center" w:pos="4680"/>
        <w:tab w:val="right" w:pos="9360"/>
      </w:tabs>
    </w:pPr>
  </w:style>
  <w:style w:type="character" w:customStyle="1" w:styleId="NagwekZnak">
    <w:name w:val="Nagłówek Znak"/>
    <w:basedOn w:val="Domylnaczcionkaakapitu"/>
    <w:link w:val="Nagwek"/>
    <w:uiPriority w:val="99"/>
    <w:rsid w:val="00563A53"/>
    <w:rPr>
      <w:sz w:val="20"/>
    </w:rPr>
  </w:style>
  <w:style w:type="paragraph" w:styleId="Stopka">
    <w:name w:val="footer"/>
    <w:basedOn w:val="Normalny"/>
    <w:link w:val="StopkaZnak"/>
    <w:uiPriority w:val="99"/>
    <w:unhideWhenUsed/>
    <w:rsid w:val="00563A53"/>
    <w:pPr>
      <w:tabs>
        <w:tab w:val="center" w:pos="4680"/>
        <w:tab w:val="right" w:pos="9360"/>
      </w:tabs>
    </w:pPr>
  </w:style>
  <w:style w:type="character" w:customStyle="1" w:styleId="StopkaZnak">
    <w:name w:val="Stopka Znak"/>
    <w:basedOn w:val="Domylnaczcionkaakapitu"/>
    <w:link w:val="Stopka"/>
    <w:uiPriority w:val="99"/>
    <w:rsid w:val="00563A53"/>
    <w:rPr>
      <w:sz w:val="20"/>
    </w:rPr>
  </w:style>
  <w:style w:type="paragraph" w:customStyle="1" w:styleId="UMFCBody">
    <w:name w:val="UMFC_Body"/>
    <w:basedOn w:val="Normalny"/>
    <w:qFormat/>
    <w:rsid w:val="00FA5BE0"/>
    <w:pPr>
      <w:ind w:left="2552"/>
    </w:pPr>
    <w:rPr>
      <w:rFonts w:ascii="HK Grotesk" w:hAnsi="HK Grotesk"/>
      <w:color w:val="343433"/>
    </w:rPr>
  </w:style>
  <w:style w:type="paragraph" w:customStyle="1" w:styleId="UMFCH1">
    <w:name w:val="UMFC_H1"/>
    <w:basedOn w:val="Normalny"/>
    <w:qFormat/>
    <w:rsid w:val="00FA5BE0"/>
    <w:pPr>
      <w:pBdr>
        <w:top w:val="single" w:sz="4" w:space="1" w:color="auto"/>
      </w:pBdr>
      <w:ind w:left="2552"/>
    </w:pPr>
    <w:rPr>
      <w:rFonts w:ascii="HK Grotesk" w:hAnsi="HK Grotesk"/>
      <w:b/>
      <w:bCs/>
      <w:color w:val="343433"/>
    </w:rPr>
  </w:style>
  <w:style w:type="paragraph" w:customStyle="1" w:styleId="UMFCH2">
    <w:name w:val="UMFC_H2"/>
    <w:basedOn w:val="Normalny"/>
    <w:qFormat/>
    <w:rsid w:val="00FA5BE0"/>
    <w:pPr>
      <w:ind w:left="2552"/>
    </w:pPr>
    <w:rPr>
      <w:rFonts w:ascii="HK Grotesk" w:hAnsi="HK Grotesk"/>
      <w:color w:val="343433"/>
    </w:rPr>
  </w:style>
  <w:style w:type="paragraph" w:customStyle="1" w:styleId="UMFCInformation">
    <w:name w:val="UMFC_Information"/>
    <w:basedOn w:val="Normalny"/>
    <w:qFormat/>
    <w:rsid w:val="00FA5BE0"/>
    <w:pPr>
      <w:spacing w:line="160" w:lineRule="exact"/>
    </w:pPr>
    <w:rPr>
      <w:rFonts w:ascii="HK Grotesk" w:hAnsi="HK Grotesk"/>
      <w:color w:val="343433"/>
      <w:sz w:val="16"/>
      <w:szCs w:val="16"/>
      <w:lang w:val="en-US"/>
    </w:rPr>
  </w:style>
  <w:style w:type="paragraph" w:customStyle="1" w:styleId="UMFCSignatureTitle">
    <w:name w:val="UMFC_Signature Title"/>
    <w:basedOn w:val="UMFCBody"/>
    <w:qFormat/>
    <w:rsid w:val="0075588A"/>
    <w:pPr>
      <w:ind w:left="6804"/>
    </w:pPr>
    <w:rPr>
      <w:lang w:val="en-US"/>
    </w:rPr>
  </w:style>
  <w:style w:type="paragraph" w:customStyle="1" w:styleId="UMFCSignatureTechBold">
    <w:name w:val="UMFC_Signature Tech Bold"/>
    <w:basedOn w:val="UMFCBody"/>
    <w:qFormat/>
    <w:rsid w:val="0075588A"/>
    <w:pPr>
      <w:spacing w:line="160" w:lineRule="exact"/>
      <w:ind w:left="6804"/>
    </w:pPr>
    <w:rPr>
      <w:rFonts w:ascii="HK Grotesk SemiBold" w:hAnsi="HK Grotesk SemiBold"/>
      <w:b/>
      <w:bCs/>
      <w:noProof/>
      <w:sz w:val="16"/>
      <w:szCs w:val="16"/>
    </w:rPr>
  </w:style>
  <w:style w:type="paragraph" w:customStyle="1" w:styleId="UMFCSignatureTech">
    <w:name w:val="UMFC_Signature Tech"/>
    <w:basedOn w:val="UMFCBody"/>
    <w:qFormat/>
    <w:rsid w:val="0075588A"/>
    <w:pPr>
      <w:spacing w:line="160" w:lineRule="exact"/>
      <w:ind w:left="6804"/>
    </w:pPr>
    <w:rPr>
      <w:sz w:val="16"/>
      <w:szCs w:val="16"/>
      <w:lang w:val="en-US"/>
    </w:rPr>
  </w:style>
  <w:style w:type="paragraph" w:customStyle="1" w:styleId="UMFCAddress">
    <w:name w:val="UMFC_Address"/>
    <w:basedOn w:val="Normalny"/>
    <w:qFormat/>
    <w:rsid w:val="00FA5BE0"/>
    <w:pPr>
      <w:spacing w:line="230" w:lineRule="exact"/>
    </w:pPr>
    <w:rPr>
      <w:rFonts w:ascii="HK Grotesk" w:hAnsi="HK Grotesk"/>
      <w:color w:val="343433"/>
      <w:lang w:val="en-US"/>
    </w:rPr>
  </w:style>
  <w:style w:type="paragraph" w:customStyle="1" w:styleId="UMFCDepartment">
    <w:name w:val="UMFC_Department"/>
    <w:basedOn w:val="Normalny"/>
    <w:qFormat/>
    <w:rsid w:val="00FA5BE0"/>
    <w:pPr>
      <w:spacing w:line="230" w:lineRule="exact"/>
    </w:pPr>
    <w:rPr>
      <w:rFonts w:ascii="HK Grotesk SemiBold" w:hAnsi="HK Grotesk SemiBold"/>
      <w:b/>
      <w:bCs/>
      <w:color w:val="343433"/>
      <w:lang w:val="en-US"/>
    </w:rPr>
  </w:style>
  <w:style w:type="paragraph" w:customStyle="1" w:styleId="UMFCInformationBold">
    <w:name w:val="UMFC_Information Bold"/>
    <w:basedOn w:val="Normalny"/>
    <w:qFormat/>
    <w:rsid w:val="00D61E98"/>
    <w:pPr>
      <w:spacing w:line="160" w:lineRule="exact"/>
      <w:jc w:val="right"/>
    </w:pPr>
    <w:rPr>
      <w:rFonts w:ascii="HK Grotesk SemiBold" w:hAnsi="HK Grotesk SemiBold"/>
      <w:b/>
      <w:bCs/>
      <w:sz w:val="16"/>
      <w:szCs w:val="16"/>
      <w:lang w:val="en-US"/>
    </w:rPr>
  </w:style>
  <w:style w:type="paragraph" w:styleId="Akapitzlist">
    <w:name w:val="List Paragraph"/>
    <w:basedOn w:val="Normalny"/>
    <w:uiPriority w:val="34"/>
    <w:qFormat/>
    <w:rsid w:val="00105017"/>
    <w:pPr>
      <w:ind w:left="720"/>
      <w:contextualSpacing/>
    </w:pPr>
    <w:rPr>
      <w:rFonts w:ascii="Times New Roman" w:eastAsia="Times New Roman" w:hAnsi="Times New Roman" w:cs="Times New Roman"/>
      <w:sz w:val="24"/>
      <w:lang w:val="pl-PL" w:eastAsia="pl-PL"/>
    </w:rPr>
  </w:style>
  <w:style w:type="character" w:styleId="Hipercze">
    <w:name w:val="Hyperlink"/>
    <w:basedOn w:val="Domylnaczcionkaakapitu"/>
    <w:uiPriority w:val="99"/>
    <w:unhideWhenUsed/>
    <w:rsid w:val="00DB2B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0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hopin.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chopin.edu.pl" TargetMode="External"/><Relationship Id="rId4" Type="http://schemas.openxmlformats.org/officeDocument/2006/relationships/settings" Target="settings.xml"/><Relationship Id="rId9" Type="http://schemas.openxmlformats.org/officeDocument/2006/relationships/hyperlink" Target="mailto:info@chopin.edu.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891B6-035E-B246-B42D-AD8DDBBA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493</Words>
  <Characters>2964</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Eren</dc:creator>
  <cp:keywords/>
  <dc:description/>
  <cp:lastModifiedBy>Justyna Deka</cp:lastModifiedBy>
  <cp:revision>3</cp:revision>
  <cp:lastPrinted>2019-12-01T16:22:00Z</cp:lastPrinted>
  <dcterms:created xsi:type="dcterms:W3CDTF">2020-11-16T14:45:00Z</dcterms:created>
  <dcterms:modified xsi:type="dcterms:W3CDTF">2020-11-16T14:51:00Z</dcterms:modified>
</cp:coreProperties>
</file>