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ACD8D" w14:textId="4FA85774" w:rsidR="001036A8" w:rsidRDefault="008B1C01" w:rsidP="001036A8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B9BDFCA" wp14:editId="757CCBEE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53388" w14:textId="42109C84" w:rsidR="001036A8" w:rsidRPr="00A772D8" w:rsidRDefault="001036A8" w:rsidP="001036A8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8B1C0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</w:t>
                              </w:r>
                              <w:r w:rsidRPr="00A772D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A772D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</w:t>
                              </w:r>
                              <w:r w:rsidR="00A772D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w Białymstoku             </w:t>
                              </w:r>
                              <w:r w:rsidRPr="00A772D8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Edukacji Muzycznej i Wokalistyki</w:t>
                              </w:r>
                            </w:p>
                            <w:p w14:paraId="34F6B881" w14:textId="77777777" w:rsidR="001036A8" w:rsidRPr="008B1C01" w:rsidRDefault="001036A8" w:rsidP="001036A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BDFCA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5E53388" w14:textId="42109C84" w:rsidR="001036A8" w:rsidRPr="00A772D8" w:rsidRDefault="001036A8" w:rsidP="001036A8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8B1C0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</w:t>
                        </w:r>
                        <w:r w:rsidRPr="00A772D8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A772D8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</w:t>
                        </w:r>
                        <w:r w:rsidR="00A772D8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w Białymstoku             </w:t>
                        </w:r>
                        <w:r w:rsidRPr="00A772D8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Edukacji Muzycznej i Wokalistyki</w:t>
                        </w:r>
                      </w:p>
                      <w:p w14:paraId="34F6B881" w14:textId="77777777" w:rsidR="001036A8" w:rsidRPr="008B1C01" w:rsidRDefault="001036A8" w:rsidP="001036A8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4C9E7D62" w:rsidR="00774ED4" w:rsidRPr="00082066" w:rsidRDefault="00774ED4" w:rsidP="001036A8">
      <w:pPr>
        <w:spacing w:after="0" w:line="240" w:lineRule="auto"/>
        <w:rPr>
          <w:rFonts w:cstheme="minorHAnsi"/>
          <w:b/>
          <w:smallCaps/>
        </w:rPr>
      </w:pPr>
    </w:p>
    <w:tbl>
      <w:tblPr>
        <w:tblStyle w:val="Tabela-Siatka"/>
        <w:tblW w:w="10874" w:type="dxa"/>
        <w:tblInd w:w="114" w:type="dxa"/>
        <w:tblLook w:val="04A0" w:firstRow="1" w:lastRow="0" w:firstColumn="1" w:lastColumn="0" w:noHBand="0" w:noVBand="1"/>
      </w:tblPr>
      <w:tblGrid>
        <w:gridCol w:w="1184"/>
        <w:gridCol w:w="391"/>
        <w:gridCol w:w="561"/>
        <w:gridCol w:w="59"/>
        <w:gridCol w:w="90"/>
        <w:gridCol w:w="546"/>
        <w:gridCol w:w="212"/>
        <w:gridCol w:w="432"/>
        <w:gridCol w:w="145"/>
        <w:gridCol w:w="501"/>
        <w:gridCol w:w="733"/>
        <w:gridCol w:w="241"/>
        <w:gridCol w:w="223"/>
        <w:gridCol w:w="440"/>
        <w:gridCol w:w="500"/>
        <w:gridCol w:w="813"/>
        <w:gridCol w:w="606"/>
        <w:gridCol w:w="225"/>
        <w:gridCol w:w="86"/>
        <w:gridCol w:w="548"/>
        <w:gridCol w:w="451"/>
        <w:gridCol w:w="307"/>
        <w:gridCol w:w="664"/>
        <w:gridCol w:w="916"/>
      </w:tblGrid>
      <w:tr w:rsidR="00A03511" w:rsidRPr="00C53DE7" w14:paraId="66B66867" w14:textId="77777777" w:rsidTr="6D3BD7F2">
        <w:trPr>
          <w:trHeight w:val="391"/>
        </w:trPr>
        <w:tc>
          <w:tcPr>
            <w:tcW w:w="108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A03511" w:rsidRPr="00884033" w:rsidRDefault="00A03511" w:rsidP="00A03511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5CECBB24" w14:textId="77777777" w:rsidR="00A03511" w:rsidRPr="00884033" w:rsidRDefault="00A03511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Zagadnienia wykonawstwa muzyki kościelnej</w:t>
            </w:r>
          </w:p>
        </w:tc>
      </w:tr>
      <w:tr w:rsidR="0078248A" w:rsidRPr="00C53DE7" w14:paraId="71B0D648" w14:textId="77777777" w:rsidTr="6D3BD7F2">
        <w:tc>
          <w:tcPr>
            <w:tcW w:w="8536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53F75EED" w14:textId="77777777" w:rsidR="0078248A" w:rsidRPr="00884033" w:rsidRDefault="00774ED4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A03511" w:rsidRPr="00884033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:</w:t>
            </w:r>
            <w:r w:rsidR="00082066" w:rsidRPr="00884033">
              <w:rPr>
                <w:rFonts w:ascii="HK Grotesk" w:hAnsi="HK Grotesk" w:cs="Arial"/>
                <w:sz w:val="20"/>
                <w:szCs w:val="20"/>
              </w:rPr>
              <w:br/>
            </w:r>
            <w:r w:rsidR="00082066" w:rsidRPr="00884033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C950F9" w:rsidRPr="00884033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="00082066" w:rsidRPr="00884033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395B6121" w14:textId="77777777" w:rsidR="0078248A" w:rsidRPr="00884033" w:rsidRDefault="00774ED4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 xml:space="preserve">Wydział </w:t>
            </w:r>
            <w:r w:rsidR="001B7003" w:rsidRPr="00884033">
              <w:rPr>
                <w:rFonts w:ascii="HK Grotesk" w:hAnsi="HK Grotesk" w:cs="Arial"/>
                <w:b/>
                <w:sz w:val="20"/>
                <w:szCs w:val="20"/>
              </w:rPr>
              <w:t>Instrumentalno-Pedagogiczny</w:t>
            </w:r>
            <w:r w:rsidR="00A03511" w:rsidRPr="00884033">
              <w:rPr>
                <w:rFonts w:ascii="HK Grotesk" w:hAnsi="HK Grotesk" w:cs="Arial"/>
                <w:b/>
                <w:sz w:val="20"/>
                <w:szCs w:val="20"/>
              </w:rPr>
              <w:t>, Edukacji Muzycznej i Wokalistyki</w:t>
            </w:r>
          </w:p>
        </w:tc>
        <w:tc>
          <w:tcPr>
            <w:tcW w:w="2338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884033" w:rsidRDefault="007824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26DF5470" w:rsidR="0078248A" w:rsidRPr="00884033" w:rsidRDefault="00FD7106" w:rsidP="00A8217E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6D3BD7F2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3D45216B" w:rsidRPr="6D3BD7F2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7909E4B5" w:rsidRPr="6D3BD7F2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="00A03511" w:rsidRPr="6D3BD7F2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28026F79" w:rsidRPr="6D3BD7F2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C53DE7" w14:paraId="62409B76" w14:textId="77777777" w:rsidTr="6D3BD7F2">
        <w:tc>
          <w:tcPr>
            <w:tcW w:w="5318" w:type="dxa"/>
            <w:gridSpan w:val="13"/>
            <w:tcBorders>
              <w:left w:val="single" w:sz="8" w:space="0" w:color="auto"/>
            </w:tcBorders>
          </w:tcPr>
          <w:p w14:paraId="0D7F2353" w14:textId="77777777" w:rsidR="00774ED4" w:rsidRPr="0088403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2A610D92" w:rsidR="00774ED4" w:rsidRPr="00884033" w:rsidRDefault="00F62ACF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</w:t>
            </w:r>
            <w:r w:rsidR="0070167A" w:rsidRPr="00884033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556" w:type="dxa"/>
            <w:gridSpan w:val="11"/>
            <w:tcBorders>
              <w:right w:val="single" w:sz="8" w:space="0" w:color="auto"/>
            </w:tcBorders>
          </w:tcPr>
          <w:p w14:paraId="5F1D6DE1" w14:textId="77777777" w:rsidR="00774ED4" w:rsidRPr="00884033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3E18C423" w14:textId="77777777" w:rsidR="00774ED4" w:rsidRPr="00884033" w:rsidRDefault="001B55C5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m</w:t>
            </w:r>
            <w:r w:rsidR="0070167A" w:rsidRPr="00884033">
              <w:rPr>
                <w:rFonts w:ascii="HK Grotesk" w:hAnsi="HK Grotesk" w:cs="Arial"/>
                <w:b/>
                <w:sz w:val="20"/>
                <w:szCs w:val="20"/>
              </w:rPr>
              <w:t>uzyka kościelna</w:t>
            </w:r>
          </w:p>
        </w:tc>
      </w:tr>
      <w:tr w:rsidR="00774ED4" w:rsidRPr="00C53DE7" w14:paraId="027BC7BD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20" w:type="dxa"/>
            <w:gridSpan w:val="9"/>
            <w:tcBorders>
              <w:left w:val="single" w:sz="8" w:space="0" w:color="auto"/>
            </w:tcBorders>
          </w:tcPr>
          <w:p w14:paraId="16EBD797" w14:textId="77777777" w:rsidR="00774ED4" w:rsidRPr="0088403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8C2448B" w14:textId="77777777" w:rsidR="00774ED4" w:rsidRPr="00884033" w:rsidRDefault="0070167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stacjonarne pierwszego stopnia</w:t>
            </w:r>
          </w:p>
        </w:tc>
        <w:tc>
          <w:tcPr>
            <w:tcW w:w="3451" w:type="dxa"/>
            <w:gridSpan w:val="7"/>
          </w:tcPr>
          <w:p w14:paraId="0EB471CD" w14:textId="77777777" w:rsidR="00774ED4" w:rsidRPr="0088403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774ED4" w:rsidRPr="00884033" w:rsidRDefault="0070167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803" w:type="dxa"/>
            <w:gridSpan w:val="8"/>
            <w:tcBorders>
              <w:right w:val="single" w:sz="8" w:space="0" w:color="auto"/>
            </w:tcBorders>
          </w:tcPr>
          <w:p w14:paraId="44C62BD9" w14:textId="77777777" w:rsidR="00774ED4" w:rsidRPr="0088403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A03511" w:rsidRPr="00884033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774ED4" w:rsidRPr="00884033" w:rsidRDefault="0070167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774ED4" w:rsidRPr="00C53DE7" w14:paraId="6401C304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43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88403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5FDC3BE2" w14:textId="77777777" w:rsidR="00774ED4" w:rsidRPr="00884033" w:rsidRDefault="00082066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W</w:t>
            </w:r>
            <w:r w:rsidR="0070167A" w:rsidRPr="00884033">
              <w:rPr>
                <w:rFonts w:ascii="HK Grotesk" w:hAnsi="HK Grotesk" w:cs="Arial"/>
                <w:b/>
                <w:sz w:val="20"/>
                <w:szCs w:val="20"/>
              </w:rPr>
              <w:t>ykład</w:t>
            </w:r>
          </w:p>
        </w:tc>
        <w:tc>
          <w:tcPr>
            <w:tcW w:w="2715" w:type="dxa"/>
            <w:gridSpan w:val="7"/>
            <w:tcBorders>
              <w:bottom w:val="single" w:sz="8" w:space="0" w:color="auto"/>
            </w:tcBorders>
          </w:tcPr>
          <w:p w14:paraId="0D7A8A56" w14:textId="77777777" w:rsidR="00774ED4" w:rsidRPr="0088403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A03511" w:rsidRPr="00884033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483D2C9" w14:textId="77777777" w:rsidR="00774ED4" w:rsidRPr="00884033" w:rsidRDefault="0070167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polski (angielski, niemiecki)</w:t>
            </w:r>
          </w:p>
        </w:tc>
        <w:tc>
          <w:tcPr>
            <w:tcW w:w="2778" w:type="dxa"/>
            <w:gridSpan w:val="6"/>
            <w:tcBorders>
              <w:bottom w:val="single" w:sz="8" w:space="0" w:color="auto"/>
            </w:tcBorders>
          </w:tcPr>
          <w:p w14:paraId="6FBE9DF4" w14:textId="77777777" w:rsidR="00774ED4" w:rsidRPr="0088403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3C042878" w14:textId="77777777" w:rsidR="00774ED4" w:rsidRPr="00884033" w:rsidRDefault="0070167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II/III, IV</w:t>
            </w:r>
          </w:p>
        </w:tc>
        <w:tc>
          <w:tcPr>
            <w:tcW w:w="2338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884033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219897CE" w14:textId="77777777" w:rsidR="00774ED4" w:rsidRPr="00884033" w:rsidRDefault="0070167A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30</w:t>
            </w:r>
          </w:p>
        </w:tc>
      </w:tr>
      <w:tr w:rsidR="00774ED4" w:rsidRPr="00C53DE7" w14:paraId="098A93A9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884033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A03511" w:rsidRPr="00884033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589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20842E6B" w:rsidR="00774ED4" w:rsidRPr="00884033" w:rsidRDefault="57EFDA8B" w:rsidP="6D3BD7F2">
            <w:pPr>
              <w:spacing w:line="259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6D3BD7F2">
              <w:rPr>
                <w:rFonts w:ascii="HK Grotesk" w:hAnsi="HK Grotesk" w:cs="Arial"/>
                <w:b/>
                <w:bCs/>
                <w:sz w:val="20"/>
                <w:szCs w:val="20"/>
              </w:rPr>
              <w:t>dr Karolina Mika</w:t>
            </w:r>
          </w:p>
        </w:tc>
      </w:tr>
      <w:tr w:rsidR="00774ED4" w:rsidRPr="00C53DE7" w14:paraId="1C8622FB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884033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58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0C058D" w14:textId="49238141" w:rsidR="00774ED4" w:rsidRPr="00884033" w:rsidRDefault="64303E07" w:rsidP="00C617B2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realizacja przedmiotu </w:t>
            </w:r>
            <w:r w:rsidR="00C617B2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przełożona na rok </w:t>
            </w:r>
            <w:proofErr w:type="spellStart"/>
            <w:r w:rsidR="00C617B2">
              <w:rPr>
                <w:rFonts w:ascii="HK Grotesk" w:hAnsi="HK Grotesk" w:cs="Arial"/>
                <w:b/>
                <w:bCs/>
                <w:sz w:val="20"/>
                <w:szCs w:val="20"/>
              </w:rPr>
              <w:t>akad</w:t>
            </w:r>
            <w:proofErr w:type="spellEnd"/>
            <w:r w:rsidR="00C617B2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. </w:t>
            </w:r>
            <w:r w:rsidRPr="00884033">
              <w:rPr>
                <w:rFonts w:ascii="HK Grotesk" w:hAnsi="HK Grotesk" w:cs="Arial"/>
                <w:b/>
                <w:bCs/>
                <w:sz w:val="20"/>
                <w:szCs w:val="20"/>
              </w:rPr>
              <w:t>2024/2025</w:t>
            </w:r>
          </w:p>
        </w:tc>
      </w:tr>
      <w:tr w:rsidR="00774ED4" w:rsidRPr="00C53DE7" w14:paraId="6CB613E8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884033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58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3CA5AE" w14:textId="77777777" w:rsidR="00DD4969" w:rsidRPr="00884033" w:rsidRDefault="009166DC" w:rsidP="009166DC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P</w:t>
            </w:r>
            <w:r w:rsidR="00463508" w:rsidRPr="00884033">
              <w:rPr>
                <w:rFonts w:ascii="HK Grotesk" w:hAnsi="HK Grotesk" w:cs="Arial"/>
                <w:sz w:val="20"/>
                <w:szCs w:val="20"/>
              </w:rPr>
              <w:t xml:space="preserve">rzygotowanie do pracy muzyka kościelnego (organisty, kantora, chórmistrza): zapoznanie </w:t>
            </w:r>
            <w:r w:rsidR="00082066" w:rsidRPr="00884033">
              <w:rPr>
                <w:rFonts w:ascii="HK Grotesk" w:hAnsi="HK Grotesk" w:cs="Arial"/>
                <w:sz w:val="20"/>
                <w:szCs w:val="20"/>
              </w:rPr>
              <w:br/>
            </w:r>
            <w:r w:rsidR="00463508" w:rsidRPr="00884033">
              <w:rPr>
                <w:rFonts w:ascii="HK Grotesk" w:hAnsi="HK Grotesk" w:cs="Arial"/>
                <w:sz w:val="20"/>
                <w:szCs w:val="20"/>
              </w:rPr>
              <w:t xml:space="preserve">z praktyką wykonawczą </w:t>
            </w:r>
            <w:r w:rsidR="00DD4969" w:rsidRPr="00884033">
              <w:rPr>
                <w:rFonts w:ascii="HK Grotesk" w:hAnsi="HK Grotesk" w:cs="Arial"/>
                <w:sz w:val="20"/>
                <w:szCs w:val="20"/>
              </w:rPr>
              <w:t xml:space="preserve">oraz z podstawowym kanonem literatury </w:t>
            </w:r>
            <w:r w:rsidR="00463508" w:rsidRPr="00884033">
              <w:rPr>
                <w:rFonts w:ascii="HK Grotesk" w:hAnsi="HK Grotesk" w:cs="Arial"/>
                <w:sz w:val="20"/>
                <w:szCs w:val="20"/>
              </w:rPr>
              <w:t>muzy</w:t>
            </w:r>
            <w:r w:rsidR="00DD4969" w:rsidRPr="00884033">
              <w:rPr>
                <w:rFonts w:ascii="HK Grotesk" w:hAnsi="HK Grotesk" w:cs="Arial"/>
                <w:sz w:val="20"/>
                <w:szCs w:val="20"/>
              </w:rPr>
              <w:t>ki liturgicznej</w:t>
            </w:r>
            <w:r w:rsidR="00463508" w:rsidRPr="00884033">
              <w:rPr>
                <w:rFonts w:ascii="HK Grotesk" w:hAnsi="HK Grotesk" w:cs="Arial"/>
                <w:sz w:val="20"/>
                <w:szCs w:val="20"/>
              </w:rPr>
              <w:t>; umiejętność zastosowania w praktyce zapisów dokumentów dotyczących wykonaws</w:t>
            </w:r>
            <w:r w:rsidR="00DD4969" w:rsidRPr="00884033">
              <w:rPr>
                <w:rFonts w:ascii="HK Grotesk" w:hAnsi="HK Grotesk" w:cs="Arial"/>
                <w:sz w:val="20"/>
                <w:szCs w:val="20"/>
              </w:rPr>
              <w:t xml:space="preserve">twa muzyki </w:t>
            </w:r>
            <w:r w:rsidR="00BA2E71" w:rsidRPr="00884033">
              <w:rPr>
                <w:rFonts w:ascii="HK Grotesk" w:hAnsi="HK Grotesk" w:cs="Arial"/>
                <w:sz w:val="20"/>
                <w:szCs w:val="20"/>
              </w:rPr>
              <w:t xml:space="preserve">lit. </w:t>
            </w:r>
            <w:r w:rsidR="00DD4969" w:rsidRPr="00884033">
              <w:rPr>
                <w:rFonts w:ascii="HK Grotesk" w:hAnsi="HK Grotesk" w:cs="Arial"/>
                <w:sz w:val="20"/>
                <w:szCs w:val="20"/>
              </w:rPr>
              <w:t>Kościoła r</w:t>
            </w:r>
            <w:r w:rsidR="00463508" w:rsidRPr="00884033">
              <w:rPr>
                <w:rFonts w:ascii="HK Grotesk" w:hAnsi="HK Grotesk" w:cs="Arial"/>
                <w:sz w:val="20"/>
                <w:szCs w:val="20"/>
              </w:rPr>
              <w:t xml:space="preserve">zymskokatolickiego; </w:t>
            </w:r>
            <w:r w:rsidR="00DD4969" w:rsidRPr="00884033">
              <w:rPr>
                <w:rFonts w:ascii="HK Grotesk" w:hAnsi="HK Grotesk" w:cs="Arial"/>
                <w:sz w:val="20"/>
                <w:szCs w:val="20"/>
              </w:rPr>
              <w:t>nauka pr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acy zespołowej i współdziałania pomiędzy poszczególnymi osobami odpowiedzialnymi za przygotowanie oprawy muz. liturgii </w:t>
            </w:r>
            <w:r w:rsidR="00DD4969" w:rsidRPr="00884033">
              <w:rPr>
                <w:rFonts w:ascii="HK Grotesk" w:hAnsi="HK Grotesk" w:cs="Arial"/>
                <w:sz w:val="20"/>
                <w:szCs w:val="20"/>
              </w:rPr>
              <w:t>podczas przygotowywania projektów artystycznych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 w ramach liturgii</w:t>
            </w:r>
            <w:r w:rsidR="00515082" w:rsidRPr="0088403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(msze, nabożeństwa)</w:t>
            </w:r>
            <w:r w:rsidR="00082066" w:rsidRPr="00884033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</w:tr>
      <w:tr w:rsidR="00774ED4" w:rsidRPr="00C53DE7" w14:paraId="78BB198C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884033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589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DDC0B" w14:textId="77777777" w:rsidR="00774ED4" w:rsidRPr="00884033" w:rsidRDefault="00BA2E71" w:rsidP="00BA2E71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Umiejętność czytania nut głosem, sprawny organ głosowy, pozbawiony zaburzeń i defektów fizjologicznych, słuch muzyczny, ogólna muzykalność</w:t>
            </w:r>
            <w:r w:rsidR="00082066" w:rsidRPr="00884033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</w:tr>
      <w:tr w:rsidR="00774ED4" w:rsidRPr="00C53DE7" w14:paraId="4638AAC4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35307611" w:rsidR="00774ED4" w:rsidRPr="00884033" w:rsidRDefault="00A03511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744C4E" w:rsidRPr="00884033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281CE1B9" w:rsidR="00774ED4" w:rsidRPr="00884033" w:rsidRDefault="00A03511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744C4E" w:rsidRPr="00884033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7009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3D93389C" w:rsidR="00774ED4" w:rsidRPr="00884033" w:rsidRDefault="00774ED4" w:rsidP="00A03511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A03511" w:rsidRPr="00884033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744C4E" w:rsidRPr="00884033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1264C1" w14:textId="53ABAA40" w:rsidR="00774ED4" w:rsidRPr="00884033" w:rsidRDefault="00744C4E" w:rsidP="00A0351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774ED4" w:rsidRPr="00C53DE7" w14:paraId="31BED4E3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774ED4" w:rsidRPr="00884033" w:rsidRDefault="009166D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774ED4" w:rsidRPr="00884033" w:rsidRDefault="009166D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00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0AB33A" w14:textId="77777777" w:rsidR="00774ED4" w:rsidRPr="00884033" w:rsidRDefault="00BA2E71" w:rsidP="00A767BE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Znajomość repertuaru muzyki kościelnej (śpiew gregoriański w liturgii, pie</w:t>
            </w:r>
            <w:r w:rsidR="009166DC" w:rsidRPr="00884033">
              <w:rPr>
                <w:rFonts w:ascii="HK Grotesk" w:hAnsi="HK Grotesk" w:cs="Arial"/>
                <w:sz w:val="20"/>
                <w:szCs w:val="20"/>
              </w:rPr>
              <w:t>śni kościelne, polifonia wokalna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9166DC" w:rsidRPr="00884033">
              <w:rPr>
                <w:rFonts w:ascii="HK Grotesk" w:hAnsi="HK Grotesk" w:cs="Arial"/>
                <w:sz w:val="20"/>
                <w:szCs w:val="20"/>
              </w:rPr>
              <w:t>kompozycje wokalno-instrumentalne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,</w:t>
            </w:r>
            <w:r w:rsidR="009166DC" w:rsidRPr="00884033">
              <w:rPr>
                <w:rFonts w:ascii="HK Grotesk" w:hAnsi="HK Grotesk" w:cs="Arial"/>
                <w:sz w:val="20"/>
                <w:szCs w:val="20"/>
              </w:rPr>
              <w:t xml:space="preserve"> utwory organowe</w:t>
            </w:r>
            <w:r w:rsidR="00082066" w:rsidRPr="00884033">
              <w:rPr>
                <w:rFonts w:ascii="HK Grotesk" w:hAnsi="HK Grotesk" w:cs="Arial"/>
                <w:sz w:val="20"/>
                <w:szCs w:val="20"/>
              </w:rPr>
              <w:t>).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8FDBD0" w14:textId="77777777" w:rsidR="00774ED4" w:rsidRPr="00884033" w:rsidRDefault="00665017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S1</w:t>
            </w:r>
            <w:r w:rsidR="00A03511" w:rsidRPr="00884033">
              <w:rPr>
                <w:rFonts w:ascii="HK Grotesk" w:hAnsi="HK Grotesk" w:cs="Arial"/>
                <w:sz w:val="20"/>
                <w:szCs w:val="20"/>
              </w:rPr>
              <w:t>_W</w:t>
            </w:r>
            <w:r w:rsidR="00A767BE" w:rsidRPr="00884033">
              <w:rPr>
                <w:rFonts w:ascii="HK Grotesk" w:hAnsi="HK Grotesk" w:cs="Arial"/>
                <w:sz w:val="20"/>
                <w:szCs w:val="20"/>
              </w:rPr>
              <w:t>1</w:t>
            </w:r>
            <w:r w:rsidR="00A03511" w:rsidRPr="00884033">
              <w:rPr>
                <w:rFonts w:ascii="HK Grotesk" w:hAnsi="HK Grotesk" w:cs="Arial"/>
                <w:sz w:val="20"/>
                <w:szCs w:val="20"/>
              </w:rPr>
              <w:br/>
              <w:t>S1_W2</w:t>
            </w:r>
            <w:r w:rsidR="00A03511" w:rsidRPr="00884033">
              <w:rPr>
                <w:rFonts w:ascii="HK Grotesk" w:hAnsi="HK Grotesk" w:cs="Arial"/>
                <w:sz w:val="20"/>
                <w:szCs w:val="20"/>
              </w:rPr>
              <w:br/>
              <w:t>S1_W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774ED4" w:rsidRPr="00C53DE7" w14:paraId="535056BE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774ED4" w:rsidRPr="00884033" w:rsidRDefault="00B655C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774ED4" w:rsidRPr="00884033" w:rsidRDefault="00B655C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00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FA6551" w14:textId="77777777" w:rsidR="00774ED4" w:rsidRPr="00884033" w:rsidRDefault="00B655C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Umiejętność doboru repertuaru muzyki kościelnej pod względem szczegółowych wymagań liturgii</w:t>
            </w:r>
            <w:r w:rsidR="00A767BE" w:rsidRPr="00884033">
              <w:rPr>
                <w:rFonts w:ascii="HK Grotesk" w:hAnsi="HK Grotesk" w:cs="Arial"/>
                <w:sz w:val="20"/>
                <w:szCs w:val="20"/>
              </w:rPr>
              <w:t xml:space="preserve"> na podstawie wiedzy z zakresu prawodawstwa muzyki liturgicznej</w:t>
            </w:r>
            <w:r w:rsidR="00082066" w:rsidRPr="00884033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FE7B01" w14:textId="77777777" w:rsidR="00774ED4" w:rsidRPr="00884033" w:rsidRDefault="00A03511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S1_U</w:t>
            </w:r>
            <w:r w:rsidR="006E4D39" w:rsidRPr="00884033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3E426816" w14:textId="77777777" w:rsidR="00A767BE" w:rsidRPr="00884033" w:rsidRDefault="00A03511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S1_U</w:t>
            </w:r>
            <w:r w:rsidR="006E4D39" w:rsidRPr="0088403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774ED4" w:rsidRPr="00C53DE7" w14:paraId="22DA2F66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B5B39" w14:textId="77777777" w:rsidR="00774ED4" w:rsidRPr="00884033" w:rsidRDefault="009166D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774ED4" w:rsidRPr="00884033" w:rsidRDefault="009166D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00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EDEDB0" w14:textId="77777777" w:rsidR="00774ED4" w:rsidRPr="00884033" w:rsidRDefault="00B655C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Umiejętność wykonywania reprezentatywnego </w:t>
            </w:r>
            <w:r w:rsidR="00082066" w:rsidRPr="00884033">
              <w:rPr>
                <w:rFonts w:ascii="HK Grotesk" w:hAnsi="HK Grotesk" w:cs="Arial"/>
                <w:sz w:val="20"/>
                <w:szCs w:val="20"/>
              </w:rPr>
              <w:t>repertuaru muzyki liturgicznej K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ościoła rzymskokatolickiego w zgodzie z przepisami liturgicznymi, jak i wymogami stylistycznymi muzyki sakralnej</w:t>
            </w:r>
            <w:r w:rsidR="00082066" w:rsidRPr="00884033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A22A94" w14:textId="77777777" w:rsidR="00774ED4" w:rsidRPr="00884033" w:rsidRDefault="006E4D3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S1</w:t>
            </w:r>
            <w:r w:rsidR="00A03511" w:rsidRPr="00884033">
              <w:rPr>
                <w:rFonts w:ascii="HK Grotesk" w:hAnsi="HK Grotesk" w:cs="Arial"/>
                <w:sz w:val="20"/>
                <w:szCs w:val="20"/>
              </w:rPr>
              <w:t>_U</w:t>
            </w:r>
            <w:r w:rsidR="00820AA4" w:rsidRPr="00884033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7B002EAA" w14:textId="77777777" w:rsidR="00820AA4" w:rsidRPr="00884033" w:rsidRDefault="00A03511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S1_U</w:t>
            </w:r>
            <w:r w:rsidR="006E4D39" w:rsidRPr="00884033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54B8654A" w14:textId="77777777" w:rsidR="006E4D39" w:rsidRPr="00884033" w:rsidRDefault="00A03511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S1_U</w:t>
            </w:r>
            <w:r w:rsidR="006E4D39" w:rsidRPr="00884033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5E438DB6" w14:textId="77777777" w:rsidR="00820AA4" w:rsidRPr="00884033" w:rsidRDefault="006E4D3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S1</w:t>
            </w:r>
            <w:r w:rsidR="00820AA4" w:rsidRPr="00884033">
              <w:rPr>
                <w:rFonts w:ascii="HK Grotesk" w:hAnsi="HK Grotesk" w:cs="Arial"/>
                <w:sz w:val="20"/>
                <w:szCs w:val="20"/>
              </w:rPr>
              <w:t>_U11</w:t>
            </w:r>
          </w:p>
        </w:tc>
      </w:tr>
      <w:tr w:rsidR="001B55C5" w:rsidRPr="00C53DE7" w14:paraId="7F32A646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B37887" w14:textId="77777777" w:rsidR="001B55C5" w:rsidRPr="00884033" w:rsidRDefault="001B55C5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1B55C5" w:rsidRPr="00884033" w:rsidRDefault="001B55C5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00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2CD4F3" w14:textId="77777777" w:rsidR="001B55C5" w:rsidRPr="00884033" w:rsidRDefault="001B55C5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Umiejętność poprowadzenia pracy wszystkich osób zaangażowanych </w:t>
            </w:r>
            <w:r w:rsidRPr="00884033">
              <w:rPr>
                <w:rFonts w:ascii="HK Grotesk" w:hAnsi="HK Grotesk" w:cs="Arial"/>
                <w:color w:val="000000"/>
                <w:sz w:val="20"/>
                <w:szCs w:val="20"/>
              </w:rPr>
              <w:br/>
              <w:t>w wykonawstwo muzyki podczas różnych form celebracji liturgii Kościoła rzymskokatolickiego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AF6D39" w14:textId="77777777" w:rsidR="001B55C5" w:rsidRPr="00884033" w:rsidRDefault="006E4D39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S1</w:t>
            </w:r>
            <w:r w:rsidR="00A03511" w:rsidRPr="00884033">
              <w:rPr>
                <w:rFonts w:ascii="HK Grotesk" w:hAnsi="HK Grotesk" w:cs="Arial"/>
                <w:sz w:val="20"/>
                <w:szCs w:val="20"/>
              </w:rPr>
              <w:t>_U</w:t>
            </w:r>
            <w:r w:rsidR="001B55C5" w:rsidRPr="00884033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5DAB6C7B" w14:textId="77777777" w:rsidR="001B55C5" w:rsidRPr="00884033" w:rsidRDefault="001B55C5" w:rsidP="00DE055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B55C5" w:rsidRPr="00C53DE7" w14:paraId="420AA676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1B55C5" w:rsidRPr="00884033" w:rsidRDefault="001B55C5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941E47" w14:textId="77777777" w:rsidR="001B55C5" w:rsidRPr="00884033" w:rsidRDefault="001B55C5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7009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6B8B1" w14:textId="77777777" w:rsidR="001B55C5" w:rsidRPr="00884033" w:rsidRDefault="001B55C5" w:rsidP="00DE0557">
            <w:pPr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Świadomość konieczności stałego doskonalenia własnych umiejętności w dziedzinie wykonawstwa muzyki kościelnej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E2E1B8" w14:textId="77777777" w:rsidR="001B55C5" w:rsidRPr="00884033" w:rsidRDefault="006E4D39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S1_K1</w:t>
            </w:r>
          </w:p>
        </w:tc>
      </w:tr>
      <w:tr w:rsidR="001B55C5" w:rsidRPr="00C53DE7" w14:paraId="4DC20631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294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55E2B99D" w:rsidR="001B55C5" w:rsidRPr="00884033" w:rsidRDefault="001B55C5" w:rsidP="00A03511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744C4E" w:rsidRPr="00884033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1B55C5" w:rsidRPr="00C53DE7" w14:paraId="49E5D19F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294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6BF54" w14:textId="77777777" w:rsidR="001B55C5" w:rsidRPr="00884033" w:rsidRDefault="001B55C5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  <w:r w:rsidR="00515082" w:rsidRPr="00884033">
              <w:rPr>
                <w:rFonts w:ascii="HK Grotesk" w:hAnsi="HK Grotesk" w:cs="Arial"/>
                <w:b/>
                <w:sz w:val="20"/>
                <w:szCs w:val="20"/>
              </w:rPr>
              <w:t>II</w:t>
            </w:r>
          </w:p>
          <w:p w14:paraId="7206063B" w14:textId="77777777" w:rsidR="001B55C5" w:rsidRPr="00884033" w:rsidRDefault="001B55C5" w:rsidP="00B655C9">
            <w:pPr>
              <w:numPr>
                <w:ilvl w:val="0"/>
                <w:numId w:val="1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Obowiązki i funkcje odpowiedzialnych za muzykę uczestników liturgii</w:t>
            </w:r>
          </w:p>
          <w:p w14:paraId="6282F87D" w14:textId="77777777" w:rsidR="001B55C5" w:rsidRPr="00884033" w:rsidRDefault="001B55C5" w:rsidP="001731E4">
            <w:pPr>
              <w:numPr>
                <w:ilvl w:val="0"/>
                <w:numId w:val="1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Odpowiedzi mszalne i dialogi z celebransem</w:t>
            </w:r>
          </w:p>
          <w:p w14:paraId="520F90A9" w14:textId="77777777" w:rsidR="001B55C5" w:rsidRPr="00884033" w:rsidRDefault="001B55C5" w:rsidP="00B655C9">
            <w:pPr>
              <w:numPr>
                <w:ilvl w:val="0"/>
                <w:numId w:val="1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Śpiewy</w:t>
            </w:r>
            <w:r w:rsidR="00377A22" w:rsidRPr="0088403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884033">
              <w:rPr>
                <w:rFonts w:ascii="HK Grotesk" w:hAnsi="HK Grotesk" w:cs="Arial"/>
                <w:sz w:val="20"/>
                <w:szCs w:val="20"/>
              </w:rPr>
              <w:t>ordinarium</w:t>
            </w:r>
            <w:proofErr w:type="spellEnd"/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 oraz </w:t>
            </w:r>
            <w:proofErr w:type="spellStart"/>
            <w:r w:rsidRPr="00884033">
              <w:rPr>
                <w:rFonts w:ascii="HK Grotesk" w:hAnsi="HK Grotesk" w:cs="Arial"/>
                <w:sz w:val="20"/>
                <w:szCs w:val="20"/>
              </w:rPr>
              <w:t>proprium</w:t>
            </w:r>
            <w:proofErr w:type="spellEnd"/>
            <w:r w:rsidR="00377A22" w:rsidRPr="0088403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884033">
              <w:rPr>
                <w:rFonts w:ascii="HK Grotesk" w:hAnsi="HK Grotesk" w:cs="Arial"/>
                <w:sz w:val="20"/>
                <w:szCs w:val="20"/>
              </w:rPr>
              <w:t>missae</w:t>
            </w:r>
            <w:proofErr w:type="spellEnd"/>
            <w:r w:rsidRPr="00884033">
              <w:rPr>
                <w:rFonts w:ascii="HK Grotesk" w:hAnsi="HK Grotesk" w:cs="Arial"/>
                <w:sz w:val="20"/>
                <w:szCs w:val="20"/>
              </w:rPr>
              <w:t>: podział wg formy i funkcji; praktyka wykonawcza</w:t>
            </w:r>
          </w:p>
          <w:p w14:paraId="33BDA754" w14:textId="77777777" w:rsidR="001B55C5" w:rsidRPr="00884033" w:rsidRDefault="001B55C5" w:rsidP="00B655C9">
            <w:pPr>
              <w:numPr>
                <w:ilvl w:val="0"/>
                <w:numId w:val="1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Prezentacja śpiewów wykonywanych podczas innych obrzędów liturgii Kościoła rzymskokatolickiego: dobór repertuaru; praktyka wykonawcza</w:t>
            </w:r>
          </w:p>
          <w:p w14:paraId="15B8EEEB" w14:textId="77777777" w:rsidR="001B55C5" w:rsidRPr="00884033" w:rsidRDefault="00DB668A" w:rsidP="00B655C9">
            <w:pPr>
              <w:numPr>
                <w:ilvl w:val="0"/>
                <w:numId w:val="1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Śpiew</w:t>
            </w:r>
            <w:r w:rsidR="001B55C5" w:rsidRPr="00884033">
              <w:rPr>
                <w:rFonts w:ascii="HK Grotesk" w:hAnsi="HK Grotesk" w:cs="Arial"/>
                <w:sz w:val="20"/>
                <w:szCs w:val="20"/>
              </w:rPr>
              <w:t xml:space="preserve"> Liturgii Godzin – zagadnienia wykonawcze</w:t>
            </w:r>
          </w:p>
          <w:p w14:paraId="13347AEB" w14:textId="77777777" w:rsidR="001B55C5" w:rsidRPr="00884033" w:rsidRDefault="001B55C5" w:rsidP="00B655C9">
            <w:pPr>
              <w:numPr>
                <w:ilvl w:val="0"/>
                <w:numId w:val="1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Msza w obrządku trydenckim – podstawowe zagadnienia wykonawcze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378F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56B20A0C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249FAAB8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29B4EA11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6</w:t>
            </w:r>
          </w:p>
          <w:p w14:paraId="0B778152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6A05A809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7144751B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78E884CA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1B55C5" w:rsidRPr="00C53DE7" w14:paraId="3A377B4E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294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34686" w14:textId="77777777" w:rsidR="001B55C5" w:rsidRPr="00884033" w:rsidRDefault="00515082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Semestr IV</w:t>
            </w:r>
          </w:p>
          <w:p w14:paraId="612C52AE" w14:textId="33B0F34C" w:rsidR="001B55C5" w:rsidRPr="00884033" w:rsidRDefault="001B55C5" w:rsidP="00B655C9">
            <w:pPr>
              <w:pStyle w:val="Akapitzlist"/>
              <w:numPr>
                <w:ilvl w:val="0"/>
                <w:numId w:val="1"/>
              </w:numPr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Repertuar muzyki kościelnej w roku liturgicznym: omówienie kryterium dob</w:t>
            </w:r>
            <w:r w:rsidR="00AF0225">
              <w:rPr>
                <w:rFonts w:ascii="HK Grotesk" w:hAnsi="HK Grotesk" w:cs="Arial"/>
                <w:sz w:val="20"/>
                <w:szCs w:val="20"/>
              </w:rPr>
              <w:t>o</w:t>
            </w:r>
            <w:bookmarkStart w:id="0" w:name="_GoBack"/>
            <w:bookmarkEnd w:id="0"/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ru oraz prezentacja repertuaru śpiewów chorałowych, pieśni kościelnych, jak i wybranego repertuaru polifonicznego, przeznaczonego dla kolejnych okresów roku liturgicznego (Triduum Paschalne, Okres Wielkanocny, Okres Wielkiego Postu, Okres Narodzenia 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lastRenderedPageBreak/>
              <w:t>Pańskiego, Okres Adwentu, Okres Zwykły – Święta Pańskie w Okresie Zwykłym).</w:t>
            </w:r>
          </w:p>
          <w:p w14:paraId="71C281DC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Uwaga: treści programowe wzajemnie się przenikają, a większość z nich jest obecna na każdym etapie kształcenia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9BBE3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33CFEC6B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</w:tr>
      <w:tr w:rsidR="001B55C5" w:rsidRPr="00C53DE7" w14:paraId="1A94DC8D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6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1D597" w14:textId="77777777" w:rsidR="001B55C5" w:rsidRPr="00884033" w:rsidRDefault="001B55C5" w:rsidP="00451042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praca indywidualna </w:t>
            </w:r>
          </w:p>
          <w:p w14:paraId="21313340" w14:textId="77777777" w:rsidR="001B55C5" w:rsidRPr="00884033" w:rsidRDefault="001B55C5" w:rsidP="00451042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praca zespołowa </w:t>
            </w:r>
          </w:p>
          <w:p w14:paraId="1C1E0C41" w14:textId="77777777" w:rsidR="001B55C5" w:rsidRPr="00884033" w:rsidRDefault="001B55C5" w:rsidP="00451042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ćwiczenia w grupach </w:t>
            </w:r>
          </w:p>
          <w:p w14:paraId="4D0B3F3E" w14:textId="77777777" w:rsidR="001B55C5" w:rsidRPr="00884033" w:rsidRDefault="001B55C5" w:rsidP="00451042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wykład konwersatoryjny </w:t>
            </w:r>
          </w:p>
          <w:p w14:paraId="5F41094A" w14:textId="77777777" w:rsidR="001B55C5" w:rsidRPr="00884033" w:rsidRDefault="001B55C5" w:rsidP="00451042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prezentacje multimedialne, CD, DVD</w:t>
            </w:r>
          </w:p>
        </w:tc>
      </w:tr>
      <w:tr w:rsidR="00A03511" w:rsidRPr="00C53DE7" w14:paraId="5F5754AE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A03511" w:rsidRPr="00884033" w:rsidRDefault="00A03511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579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8F396" w14:textId="77777777" w:rsidR="00A03511" w:rsidRPr="00884033" w:rsidRDefault="00A03511" w:rsidP="00A03511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8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A03511" w:rsidRPr="00884033" w:rsidRDefault="00A03511" w:rsidP="00451042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A03511" w:rsidRPr="00C53DE7" w14:paraId="6D6903A0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95" w:type="dxa"/>
            <w:gridSpan w:val="4"/>
            <w:vMerge/>
            <w:vAlign w:val="center"/>
          </w:tcPr>
          <w:p w14:paraId="72A3D3EC" w14:textId="77777777" w:rsidR="00A03511" w:rsidRPr="00884033" w:rsidRDefault="00A03511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9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3428C0" w14:textId="77777777" w:rsidR="00A03511" w:rsidRPr="00884033" w:rsidRDefault="00A03511" w:rsidP="00451042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kolokwium ustne</w:t>
            </w:r>
          </w:p>
        </w:tc>
        <w:tc>
          <w:tcPr>
            <w:tcW w:w="28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503E34" w14:textId="77777777" w:rsidR="00A03511" w:rsidRPr="00884033" w:rsidRDefault="00A03511" w:rsidP="00DB668A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DB668A" w:rsidRPr="0088403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A03511" w:rsidRPr="00C53DE7" w14:paraId="1C050B55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95" w:type="dxa"/>
            <w:gridSpan w:val="4"/>
            <w:vMerge/>
            <w:vAlign w:val="center"/>
          </w:tcPr>
          <w:p w14:paraId="0D0B940D" w14:textId="77777777" w:rsidR="00A03511" w:rsidRPr="00884033" w:rsidRDefault="00A03511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9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802B52" w14:textId="77777777" w:rsidR="00A03511" w:rsidRPr="00884033" w:rsidRDefault="00A03511" w:rsidP="00451042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przesłuchanie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036E3D" w14:textId="77777777" w:rsidR="00A03511" w:rsidRPr="00884033" w:rsidRDefault="00DB66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A03511" w:rsidRPr="00C53DE7" w14:paraId="2CA4D3F5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95" w:type="dxa"/>
            <w:gridSpan w:val="4"/>
            <w:vMerge/>
            <w:vAlign w:val="center"/>
          </w:tcPr>
          <w:p w14:paraId="0E27B00A" w14:textId="77777777" w:rsidR="00A03511" w:rsidRPr="00884033" w:rsidRDefault="00A03511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9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2B563A" w14:textId="77777777" w:rsidR="00A03511" w:rsidRPr="00884033" w:rsidRDefault="00A03511" w:rsidP="00451042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publiczna prezentacja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4373DF" w14:textId="77777777" w:rsidR="00A03511" w:rsidRPr="00884033" w:rsidRDefault="00DB66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3, 4, 5</w:t>
            </w:r>
          </w:p>
        </w:tc>
      </w:tr>
      <w:tr w:rsidR="00A03511" w:rsidRPr="00C53DE7" w14:paraId="5B919CF9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195" w:type="dxa"/>
            <w:gridSpan w:val="4"/>
            <w:vMerge/>
            <w:vAlign w:val="center"/>
          </w:tcPr>
          <w:p w14:paraId="60061E4C" w14:textId="77777777" w:rsidR="00A03511" w:rsidRPr="00884033" w:rsidRDefault="00A03511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79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8B251" w14:textId="77777777" w:rsidR="00A03511" w:rsidRPr="00884033" w:rsidRDefault="00A03511" w:rsidP="00451042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projekty - koncerty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695FDC" w14:textId="77777777" w:rsidR="00A03511" w:rsidRPr="00884033" w:rsidRDefault="00DB66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3, 4, 5</w:t>
            </w:r>
          </w:p>
        </w:tc>
      </w:tr>
      <w:tr w:rsidR="001B55C5" w:rsidRPr="00C53DE7" w14:paraId="7B845BB4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8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1B55C5" w:rsidRPr="00884033" w:rsidRDefault="001B55C5" w:rsidP="00A0351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A03511" w:rsidRPr="00884033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METODAMI KSZTAŁCENIA I WERYFIKACJI </w:t>
            </w:r>
          </w:p>
        </w:tc>
      </w:tr>
      <w:tr w:rsidR="001B55C5" w:rsidRPr="00C53DE7" w14:paraId="3D92E73A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1B55C5" w:rsidRPr="00884033" w:rsidRDefault="00A03511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48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8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97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1B55C5" w:rsidRPr="00C53DE7" w14:paraId="633FD866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48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E5BB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3,4,7</w:t>
            </w:r>
          </w:p>
        </w:tc>
        <w:tc>
          <w:tcPr>
            <w:tcW w:w="258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06F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7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6F646F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1,3,4</w:t>
            </w:r>
          </w:p>
        </w:tc>
      </w:tr>
      <w:tr w:rsidR="001B55C5" w:rsidRPr="00C53DE7" w14:paraId="350E7860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B422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2-7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DAE9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105783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2,3,4</w:t>
            </w:r>
          </w:p>
        </w:tc>
      </w:tr>
      <w:tr w:rsidR="001B55C5" w:rsidRPr="00C53DE7" w14:paraId="3BF010CD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03D6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2-7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272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064DA4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2,3,4</w:t>
            </w:r>
          </w:p>
        </w:tc>
      </w:tr>
      <w:tr w:rsidR="001B55C5" w:rsidRPr="00C53DE7" w14:paraId="2EDB9120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1B55C5" w:rsidRPr="00884033" w:rsidRDefault="001B55C5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C86F" w14:textId="77777777" w:rsidR="001B55C5" w:rsidRPr="00884033" w:rsidRDefault="001B55C5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1-7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A2A1" w14:textId="77777777" w:rsidR="001B55C5" w:rsidRPr="00884033" w:rsidRDefault="001B55C5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1C63F0" w14:textId="77777777" w:rsidR="001B55C5" w:rsidRPr="00884033" w:rsidRDefault="001B55C5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2,3,4</w:t>
            </w:r>
          </w:p>
        </w:tc>
      </w:tr>
      <w:tr w:rsidR="001B55C5" w:rsidRPr="00C53DE7" w14:paraId="381103C7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240AAE" w14:textId="77777777" w:rsidR="001B55C5" w:rsidRPr="00884033" w:rsidRDefault="001B55C5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48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2A79FC" w14:textId="77777777" w:rsidR="001B55C5" w:rsidRPr="00884033" w:rsidRDefault="001B55C5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1-7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5FA49E" w14:textId="77777777" w:rsidR="001B55C5" w:rsidRPr="00884033" w:rsidRDefault="001B55C5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EA1B3C" w14:textId="77777777" w:rsidR="001B55C5" w:rsidRPr="00884033" w:rsidRDefault="001B55C5" w:rsidP="00DE0557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1B55C5" w:rsidRPr="00C53DE7" w14:paraId="5814F6BB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7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8351A" w14:textId="77777777" w:rsidR="001B55C5" w:rsidRPr="00884033" w:rsidRDefault="001B55C5" w:rsidP="008A6561">
            <w:pPr>
              <w:pStyle w:val="Tekstpodstawowy"/>
              <w:rPr>
                <w:rFonts w:ascii="HK Grotesk" w:hAnsi="HK Grotesk" w:cs="Arial"/>
              </w:rPr>
            </w:pPr>
            <w:r w:rsidRPr="00884033">
              <w:rPr>
                <w:rFonts w:ascii="HK Grotesk" w:hAnsi="HK Grotesk" w:cs="Arial"/>
              </w:rPr>
              <w:t xml:space="preserve">Po I semestrze: kontrola frekwencji, przesłuchanie dot. materiału omawianego podczas I </w:t>
            </w:r>
            <w:proofErr w:type="spellStart"/>
            <w:r w:rsidRPr="00884033">
              <w:rPr>
                <w:rFonts w:ascii="HK Grotesk" w:hAnsi="HK Grotesk" w:cs="Arial"/>
              </w:rPr>
              <w:t>sem</w:t>
            </w:r>
            <w:proofErr w:type="spellEnd"/>
            <w:r w:rsidRPr="00884033">
              <w:rPr>
                <w:rFonts w:ascii="HK Grotesk" w:hAnsi="HK Grotesk" w:cs="Arial"/>
              </w:rPr>
              <w:t>., czynny udział w przygotowaniu zleconego zadania – projektu artystycznego.</w:t>
            </w:r>
          </w:p>
          <w:p w14:paraId="5658E077" w14:textId="77777777" w:rsidR="001B55C5" w:rsidRPr="00884033" w:rsidRDefault="001B55C5" w:rsidP="008A6561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Po II semestrze: uczestniczenie w wykładach, przygotowanie zleconego zadania związanego 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br/>
              <w:t>z zagadnieniami omawianymi podczas II semestru (projekt artystyczny w ramach liturgii) oraz przestąpienie do kolokwium ustnego dotyczącego tematów omawianych podczas całego roku akademickiego.</w:t>
            </w:r>
          </w:p>
          <w:p w14:paraId="6C464206" w14:textId="77777777" w:rsidR="001B55C5" w:rsidRPr="00884033" w:rsidRDefault="001B55C5" w:rsidP="007439F7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Cs/>
                <w:sz w:val="20"/>
                <w:szCs w:val="20"/>
              </w:rPr>
              <w:t xml:space="preserve">Warunkiem zaliczenia jest osiągnięcie wszystkich założonych efektów </w:t>
            </w:r>
            <w:r w:rsidR="00A03511" w:rsidRPr="00884033">
              <w:rPr>
                <w:rFonts w:ascii="HK Grotesk" w:hAnsi="HK Grotesk" w:cs="Arial"/>
                <w:bCs/>
                <w:sz w:val="20"/>
                <w:szCs w:val="20"/>
              </w:rPr>
              <w:t>uczenia się</w:t>
            </w:r>
            <w:r w:rsidRPr="00884033">
              <w:rPr>
                <w:rFonts w:ascii="HK Grotesk" w:hAnsi="HK Grotesk" w:cs="Arial"/>
                <w:bCs/>
                <w:sz w:val="20"/>
                <w:szCs w:val="20"/>
              </w:rPr>
              <w:t xml:space="preserve"> (w minimalnym akceptowalnym stopniu – w wysokości &gt;50%), zaliczenie kolokwium, 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uczestnictwo w projektach i publicznych prezentacjach.</w:t>
            </w:r>
          </w:p>
        </w:tc>
      </w:tr>
      <w:tr w:rsidR="001B55C5" w:rsidRPr="00C53DE7" w14:paraId="05EBDF4B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71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82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19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A03511" w:rsidRPr="00C53DE7" w14:paraId="1801A7A8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A03511" w:rsidRPr="00C53DE7" w14:paraId="3CE8349E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E14808" w14:textId="77777777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A03511" w:rsidRPr="00C53DE7" w14:paraId="55DAB8F5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158AA3C5" w:rsidR="001B55C5" w:rsidRPr="00884033" w:rsidRDefault="001B55C5" w:rsidP="00A0351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744C4E" w:rsidRPr="00884033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02B97BBC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23A" w14:textId="20CC937F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77777777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2E41B" w14:textId="77777777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A03511" w:rsidRPr="00C53DE7" w14:paraId="2F7B2765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77777777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CB6E2" w14:textId="77777777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B7069" w14:textId="77777777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F7B9A8" w14:textId="77777777" w:rsidR="001B55C5" w:rsidRPr="00884033" w:rsidRDefault="001B55C5" w:rsidP="001B55C5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1B55C5" w:rsidRPr="00C53DE7" w14:paraId="4AA28130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874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1B55C5" w:rsidRPr="00C53DE7" w14:paraId="004A9611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874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87C46" w14:textId="77777777" w:rsidR="001B55C5" w:rsidRPr="00884033" w:rsidRDefault="001B55C5" w:rsidP="00B2799A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Sobór Watykański II – Konstytucja o Świętej Liturgii </w:t>
            </w:r>
            <w:r w:rsidRPr="00884033">
              <w:rPr>
                <w:rFonts w:ascii="HK Grotesk" w:hAnsi="HK Grotesk" w:cs="Arial"/>
                <w:i/>
                <w:sz w:val="20"/>
                <w:szCs w:val="20"/>
              </w:rPr>
              <w:t>SacrosanctumConcilium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1963</w:t>
            </w:r>
          </w:p>
          <w:p w14:paraId="52BAD6E9" w14:textId="77777777" w:rsidR="001B55C5" w:rsidRPr="00884033" w:rsidRDefault="001B55C5" w:rsidP="00B2799A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Instrukcja Świętej Kongregacji Obrzędów </w:t>
            </w:r>
            <w:r w:rsidRPr="00884033">
              <w:rPr>
                <w:rFonts w:ascii="HK Grotesk" w:hAnsi="HK Grotesk" w:cs="Arial"/>
                <w:i/>
                <w:sz w:val="20"/>
                <w:szCs w:val="20"/>
              </w:rPr>
              <w:t>MusicamSacram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1967</w:t>
            </w:r>
          </w:p>
          <w:p w14:paraId="07851C81" w14:textId="77777777" w:rsidR="001B55C5" w:rsidRPr="00884033" w:rsidRDefault="001B55C5" w:rsidP="00B2799A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Instrukcja Episkopatu Polski o muzyce liturgicznej po Soborze Watykańskim II 1979</w:t>
            </w:r>
          </w:p>
          <w:p w14:paraId="11B5DEC2" w14:textId="77777777" w:rsidR="001B55C5" w:rsidRPr="00884033" w:rsidRDefault="001B55C5" w:rsidP="00B2799A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Kongregacja Kultu Bożego –</w:t>
            </w:r>
            <w:r w:rsidRPr="00884033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Nowe Ogólne Wprowadzenie do Mszału Rzymskiego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, Poznań 2004 </w:t>
            </w:r>
          </w:p>
          <w:p w14:paraId="12552187" w14:textId="77777777" w:rsidR="001B55C5" w:rsidRPr="00884033" w:rsidRDefault="001B55C5" w:rsidP="00B2799A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Kongregacja Kultu Bożego – </w:t>
            </w:r>
            <w:r w:rsidRPr="00884033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Ogólne Wprowadzenie do Liturgii Godzin, 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Poznań 1992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br/>
            </w:r>
            <w:r w:rsidRPr="00884033">
              <w:rPr>
                <w:rFonts w:ascii="HK Grotesk" w:hAnsi="HK Grotesk" w:cs="Arial"/>
                <w:i/>
                <w:sz w:val="20"/>
                <w:szCs w:val="20"/>
              </w:rPr>
              <w:t>Graduale Novum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, Regensburg 2011</w:t>
            </w:r>
          </w:p>
          <w:p w14:paraId="1FCE7A39" w14:textId="77777777" w:rsidR="001B55C5" w:rsidRPr="00884033" w:rsidRDefault="001B55C5" w:rsidP="00B2799A">
            <w:pPr>
              <w:jc w:val="both"/>
              <w:rPr>
                <w:rFonts w:ascii="HK Grotesk" w:hAnsi="HK Grotesk" w:cs="Arial"/>
                <w:sz w:val="20"/>
                <w:szCs w:val="20"/>
                <w:lang w:val="fr-BE"/>
              </w:rPr>
            </w:pPr>
            <w:r w:rsidRPr="00884033">
              <w:rPr>
                <w:rFonts w:ascii="HK Grotesk" w:hAnsi="HK Grotesk" w:cs="Arial"/>
                <w:i/>
                <w:iCs/>
                <w:sz w:val="20"/>
                <w:szCs w:val="20"/>
                <w:lang w:val="fr-BE"/>
              </w:rPr>
              <w:t>Graduale triplex</w:t>
            </w:r>
            <w:r w:rsidRPr="00884033">
              <w:rPr>
                <w:rFonts w:ascii="HK Grotesk" w:hAnsi="HK Grotesk" w:cs="Arial"/>
                <w:sz w:val="20"/>
                <w:szCs w:val="20"/>
                <w:lang w:val="fr-BE"/>
              </w:rPr>
              <w:t>, Solesmes 1979</w:t>
            </w:r>
          </w:p>
          <w:p w14:paraId="7622624A" w14:textId="77777777" w:rsidR="00DB668A" w:rsidRPr="00884033" w:rsidRDefault="00DB668A" w:rsidP="00DB668A">
            <w:pPr>
              <w:spacing w:after="160" w:line="259" w:lineRule="auto"/>
              <w:contextualSpacing/>
              <w:jc w:val="both"/>
              <w:rPr>
                <w:rFonts w:ascii="HK Grotesk" w:hAnsi="HK Grotesk" w:cs="Arial"/>
                <w:sz w:val="20"/>
                <w:szCs w:val="20"/>
                <w:lang w:val="de-DE"/>
              </w:rPr>
            </w:pPr>
            <w:r w:rsidRPr="00884033">
              <w:rPr>
                <w:rFonts w:ascii="HK Grotesk" w:hAnsi="HK Grotesk" w:cs="Arial"/>
                <w:i/>
                <w:sz w:val="20"/>
                <w:szCs w:val="20"/>
                <w:lang w:val="de-DE"/>
              </w:rPr>
              <w:t xml:space="preserve">Graduale Simplex, </w:t>
            </w:r>
            <w:proofErr w:type="spellStart"/>
            <w:r w:rsidRPr="00884033">
              <w:rPr>
                <w:rFonts w:ascii="HK Grotesk" w:hAnsi="HK Grotesk" w:cs="Arial"/>
                <w:sz w:val="20"/>
                <w:szCs w:val="20"/>
                <w:lang w:val="de-DE"/>
              </w:rPr>
              <w:t>Libreria</w:t>
            </w:r>
            <w:proofErr w:type="spellEnd"/>
            <w:r w:rsidRPr="00884033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4033">
              <w:rPr>
                <w:rFonts w:ascii="HK Grotesk" w:hAnsi="HK Grotesk" w:cs="Arial"/>
                <w:sz w:val="20"/>
                <w:szCs w:val="20"/>
                <w:lang w:val="de-DE"/>
              </w:rPr>
              <w:t>Editrice</w:t>
            </w:r>
            <w:proofErr w:type="spellEnd"/>
            <w:r w:rsidRPr="00884033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4033">
              <w:rPr>
                <w:rFonts w:ascii="HK Grotesk" w:hAnsi="HK Grotesk" w:cs="Arial"/>
                <w:sz w:val="20"/>
                <w:szCs w:val="20"/>
                <w:lang w:val="de-DE"/>
              </w:rPr>
              <w:t>Vaticana</w:t>
            </w:r>
            <w:proofErr w:type="spellEnd"/>
            <w:r w:rsidRPr="00884033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2007</w:t>
            </w:r>
          </w:p>
          <w:p w14:paraId="7F9A48ED" w14:textId="77777777" w:rsidR="001B55C5" w:rsidRPr="00884033" w:rsidRDefault="001B55C5" w:rsidP="00B2799A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Siedlecki J. </w:t>
            </w:r>
            <w:r w:rsidRPr="00884033">
              <w:rPr>
                <w:rFonts w:ascii="HK Grotesk" w:hAnsi="HK Grotesk" w:cs="Arial"/>
                <w:i/>
                <w:iCs/>
                <w:sz w:val="20"/>
                <w:szCs w:val="20"/>
              </w:rPr>
              <w:t>Śpiewnik kościelny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. Red. K. </w:t>
            </w:r>
            <w:proofErr w:type="spellStart"/>
            <w:r w:rsidRPr="00884033">
              <w:rPr>
                <w:rFonts w:ascii="HK Grotesk" w:hAnsi="HK Grotesk" w:cs="Arial"/>
                <w:sz w:val="20"/>
                <w:szCs w:val="20"/>
              </w:rPr>
              <w:t>Mrowieci</w:t>
            </w:r>
            <w:proofErr w:type="spellEnd"/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 in. Lublin 1991</w:t>
            </w:r>
          </w:p>
          <w:p w14:paraId="399C73E5" w14:textId="77777777" w:rsidR="001B55C5" w:rsidRPr="00884033" w:rsidRDefault="001B55C5" w:rsidP="00B2799A">
            <w:p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884033">
              <w:rPr>
                <w:rFonts w:ascii="HK Grotesk" w:hAnsi="HK Grotesk" w:cs="Arial"/>
                <w:i/>
                <w:iCs/>
                <w:sz w:val="20"/>
                <w:szCs w:val="20"/>
              </w:rPr>
              <w:t>Exultate</w:t>
            </w:r>
            <w:proofErr w:type="spellEnd"/>
            <w:r w:rsidR="00515082" w:rsidRPr="00884033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84033">
              <w:rPr>
                <w:rFonts w:ascii="HK Grotesk" w:hAnsi="HK Grotesk" w:cs="Arial"/>
                <w:i/>
                <w:iCs/>
                <w:sz w:val="20"/>
                <w:szCs w:val="20"/>
              </w:rPr>
              <w:t>Deo</w:t>
            </w:r>
            <w:proofErr w:type="spellEnd"/>
            <w:r w:rsidRPr="00884033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. Śpiewnik mszalny. 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Katowice 1998</w:t>
            </w:r>
          </w:p>
          <w:p w14:paraId="5A7D9C69" w14:textId="71AD945F" w:rsidR="00030E1D" w:rsidRPr="00C617B2" w:rsidRDefault="001B55C5" w:rsidP="00B2799A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Literatura muzyki sakralnej różnych epok (wokalna i wokalno-instrumentalna)</w:t>
            </w:r>
          </w:p>
        </w:tc>
      </w:tr>
      <w:tr w:rsidR="001B55C5" w:rsidRPr="00C53DE7" w14:paraId="238FE2AB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874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1B55C5" w:rsidRPr="00C53DE7" w14:paraId="1D208E7F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0874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5B755" w14:textId="77777777" w:rsidR="001B55C5" w:rsidRPr="00884033" w:rsidRDefault="001B55C5" w:rsidP="00B2799A">
            <w:p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884033">
              <w:rPr>
                <w:rFonts w:ascii="HK Grotesk" w:hAnsi="HK Grotesk" w:cs="Arial"/>
                <w:sz w:val="20"/>
                <w:szCs w:val="20"/>
              </w:rPr>
              <w:t>Filaber</w:t>
            </w:r>
            <w:proofErr w:type="spellEnd"/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 Andrzej (red.), </w:t>
            </w:r>
            <w:proofErr w:type="spellStart"/>
            <w:r w:rsidRPr="00884033">
              <w:rPr>
                <w:rFonts w:ascii="HK Grotesk" w:hAnsi="HK Grotesk" w:cs="Arial"/>
                <w:i/>
                <w:iCs/>
                <w:sz w:val="20"/>
                <w:szCs w:val="20"/>
              </w:rPr>
              <w:t>CantareMissam</w:t>
            </w:r>
            <w:proofErr w:type="spellEnd"/>
            <w:r w:rsidRPr="00884033">
              <w:rPr>
                <w:rFonts w:ascii="HK Grotesk" w:hAnsi="HK Grotesk" w:cs="Arial"/>
                <w:sz w:val="20"/>
                <w:szCs w:val="20"/>
              </w:rPr>
              <w:t>. Warszawa 1993</w:t>
            </w:r>
          </w:p>
          <w:p w14:paraId="77AA38A2" w14:textId="77777777" w:rsidR="001B55C5" w:rsidRPr="00884033" w:rsidRDefault="001B55C5" w:rsidP="00B2799A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Pawlak I., </w:t>
            </w:r>
            <w:r w:rsidRPr="00884033">
              <w:rPr>
                <w:rFonts w:ascii="HK Grotesk" w:hAnsi="HK Grotesk" w:cs="Arial"/>
                <w:i/>
                <w:iCs/>
                <w:sz w:val="20"/>
                <w:szCs w:val="20"/>
              </w:rPr>
              <w:t>Muzyka Liturgiczna po Soborze Watykańskim II w świetle dokumentów Kościoła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, Lublin 2001</w:t>
            </w:r>
          </w:p>
          <w:p w14:paraId="14B0338E" w14:textId="77777777" w:rsidR="001B55C5" w:rsidRPr="00884033" w:rsidRDefault="001B55C5" w:rsidP="00B2799A">
            <w:pPr>
              <w:jc w:val="both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884033">
              <w:rPr>
                <w:rFonts w:ascii="HK Grotesk" w:hAnsi="HK Grotesk" w:cs="Arial"/>
                <w:sz w:val="20"/>
                <w:szCs w:val="20"/>
              </w:rPr>
              <w:t>Pikulik</w:t>
            </w:r>
            <w:proofErr w:type="spellEnd"/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 J., </w:t>
            </w:r>
            <w:r w:rsidRPr="00884033">
              <w:rPr>
                <w:rFonts w:ascii="HK Grotesk" w:hAnsi="HK Grotesk" w:cs="Arial"/>
                <w:i/>
                <w:iCs/>
                <w:sz w:val="20"/>
                <w:szCs w:val="20"/>
              </w:rPr>
              <w:t>Dokumenty Stolicy Apostolskiej o muzyce w XX wieku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. W: Aktualna sytuacja muzyki religijnej i liturgicznej 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br/>
              <w:t>w Polsce. Red. M. Bogusławska, Warszawa 1988</w:t>
            </w:r>
          </w:p>
          <w:p w14:paraId="390211A7" w14:textId="537F32D8" w:rsidR="00030E1D" w:rsidRPr="00884033" w:rsidRDefault="001B55C5" w:rsidP="00B2799A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Harper J., </w:t>
            </w:r>
            <w:r w:rsidRPr="00884033">
              <w:rPr>
                <w:rFonts w:ascii="HK Grotesk" w:hAnsi="HK Grotesk" w:cs="Arial"/>
                <w:i/>
                <w:iCs/>
                <w:sz w:val="20"/>
                <w:szCs w:val="20"/>
              </w:rPr>
              <w:t>Formy i układ liturgii zachodniej od X do XVIII wieku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, Kraków 2002</w:t>
            </w:r>
          </w:p>
        </w:tc>
      </w:tr>
      <w:tr w:rsidR="001B55C5" w:rsidRPr="00C53DE7" w14:paraId="507913B6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8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1B55C5" w:rsidRPr="00C53DE7" w14:paraId="1B048B67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2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1B55C5" w:rsidRPr="00884033" w:rsidRDefault="001B55C5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19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A3216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64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1B55C5" w:rsidRPr="00884033" w:rsidRDefault="001B55C5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DB90EB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1B55C5" w:rsidRPr="00C53DE7" w14:paraId="7E6B4C3C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1B55C5" w:rsidRPr="00884033" w:rsidRDefault="001B55C5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150DF2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64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1B55C5" w:rsidRPr="00884033" w:rsidRDefault="001B55C5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9DE7E4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1B55C5" w:rsidRPr="00C53DE7" w14:paraId="1A18E048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1B55C5" w:rsidRPr="00884033" w:rsidRDefault="001B55C5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0ADF7A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64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1B55C5" w:rsidRPr="00884033" w:rsidRDefault="001B55C5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1B55C5" w:rsidRPr="00C53DE7" w14:paraId="7442EEC5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1B55C5" w:rsidRPr="00884033" w:rsidRDefault="001B55C5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22F001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64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EAFD9C" w14:textId="77777777" w:rsidR="001B55C5" w:rsidRPr="00884033" w:rsidRDefault="001B55C5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94D5A5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1B55C5" w:rsidRPr="00C53DE7" w14:paraId="24787812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1B55C5" w:rsidRPr="00884033" w:rsidRDefault="001B55C5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lastRenderedPageBreak/>
              <w:t>Łączny nakład pracy w godzinach</w:t>
            </w:r>
          </w:p>
        </w:tc>
        <w:tc>
          <w:tcPr>
            <w:tcW w:w="119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4B1212" w14:textId="77777777" w:rsidR="001B55C5" w:rsidRPr="00884033" w:rsidRDefault="001B55C5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60</w:t>
            </w:r>
          </w:p>
        </w:tc>
        <w:tc>
          <w:tcPr>
            <w:tcW w:w="46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1B55C5" w:rsidRPr="00884033" w:rsidRDefault="001B55C5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C21B90" w14:textId="77777777" w:rsidR="001B55C5" w:rsidRPr="00884033" w:rsidRDefault="001B55C5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2</w:t>
            </w:r>
          </w:p>
        </w:tc>
      </w:tr>
      <w:tr w:rsidR="001B55C5" w:rsidRPr="00C53DE7" w14:paraId="53223785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874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1B55C5" w:rsidRPr="00884033" w:rsidRDefault="001B55C5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1B55C5" w:rsidRPr="00C53DE7" w14:paraId="3065F990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874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33611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Muzyk kościelny: organista, dyrygent chóru, </w:t>
            </w:r>
            <w:proofErr w:type="spellStart"/>
            <w:r w:rsidRPr="00884033">
              <w:rPr>
                <w:rFonts w:ascii="HK Grotesk" w:hAnsi="HK Grotesk" w:cs="Arial"/>
                <w:sz w:val="20"/>
                <w:szCs w:val="20"/>
              </w:rPr>
              <w:t>scholi</w:t>
            </w:r>
            <w:proofErr w:type="spellEnd"/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, kantor, osoba odpowiedzialna za dobór oraz wykonanie śpiewów zgromadzenia wiernych podczas liturgii, </w:t>
            </w:r>
            <w:proofErr w:type="spellStart"/>
            <w:r w:rsidRPr="00884033">
              <w:rPr>
                <w:rFonts w:ascii="HK Grotesk" w:hAnsi="HK Grotesk" w:cs="Arial"/>
                <w:sz w:val="20"/>
                <w:szCs w:val="20"/>
              </w:rPr>
              <w:t>psałterzysta</w:t>
            </w:r>
            <w:proofErr w:type="spellEnd"/>
            <w:r w:rsidRPr="00884033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</w:tr>
      <w:tr w:rsidR="001B55C5" w:rsidRPr="00C53DE7" w14:paraId="174329FC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874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5C2B2727" w:rsidR="001B55C5" w:rsidRPr="00884033" w:rsidRDefault="001B55C5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744C4E" w:rsidRPr="00884033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1B55C5" w:rsidRPr="00C53DE7" w14:paraId="5133BD13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912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1B55C5" w:rsidRPr="00884033" w:rsidRDefault="001B55C5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779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1B55C5" w:rsidRPr="00884033" w:rsidRDefault="001B55C5" w:rsidP="00EC6F09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1B55C5" w:rsidRPr="00C53DE7" w14:paraId="61D72FEF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00C204" w14:textId="20263D85" w:rsidR="001B55C5" w:rsidRPr="00884033" w:rsidRDefault="00377A22" w:rsidP="035448C0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09.</w:t>
            </w:r>
            <w:r w:rsidR="001B55C5" w:rsidRPr="00884033">
              <w:rPr>
                <w:rFonts w:ascii="HK Grotesk" w:hAnsi="HK Grotesk" w:cs="Arial"/>
                <w:sz w:val="20"/>
                <w:szCs w:val="20"/>
              </w:rPr>
              <w:t>0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9</w:t>
            </w:r>
            <w:r w:rsidR="001B55C5" w:rsidRPr="00884033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884033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57D199D5" w14:textId="07E2365C" w:rsidR="001B55C5" w:rsidRPr="00884033" w:rsidRDefault="001B55C5" w:rsidP="035448C0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4B2F8CC4" w14:textId="77777777" w:rsidR="00172B0E" w:rsidRPr="00884033" w:rsidRDefault="00172B0E" w:rsidP="035448C0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0E8A720F" w14:textId="7A381471" w:rsidR="001B55C5" w:rsidRPr="00884033" w:rsidRDefault="42C01831" w:rsidP="035448C0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1.10.2020</w:t>
            </w:r>
          </w:p>
        </w:tc>
        <w:tc>
          <w:tcPr>
            <w:tcW w:w="3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5EBF0" w14:textId="5A95A931" w:rsidR="001B55C5" w:rsidRPr="00884033" w:rsidRDefault="00515082" w:rsidP="035448C0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 xml:space="preserve">dr </w:t>
            </w:r>
            <w:r w:rsidR="001B55C5" w:rsidRPr="00884033">
              <w:rPr>
                <w:rFonts w:ascii="HK Grotesk" w:hAnsi="HK Grotesk" w:cs="Arial"/>
                <w:sz w:val="20"/>
                <w:szCs w:val="20"/>
              </w:rPr>
              <w:t>Karolina Mika</w:t>
            </w:r>
          </w:p>
          <w:p w14:paraId="47ADF37C" w14:textId="77777777" w:rsidR="00172B0E" w:rsidRPr="00884033" w:rsidRDefault="00172B0E" w:rsidP="035448C0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62A6E7D2" w14:textId="77777777" w:rsidR="00172B0E" w:rsidRPr="00884033" w:rsidRDefault="00172B0E" w:rsidP="035448C0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448CF59F" w14:textId="381845D2" w:rsidR="001B55C5" w:rsidRPr="00884033" w:rsidRDefault="492537EB" w:rsidP="035448C0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FB0282" w14:textId="77777777" w:rsidR="00172B0E" w:rsidRPr="00884033" w:rsidRDefault="00774DA1" w:rsidP="00172B0E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Dostosowanie do PRK</w:t>
            </w:r>
            <w:r w:rsidR="001B55C5" w:rsidRPr="00884033">
              <w:rPr>
                <w:rFonts w:ascii="HK Grotesk" w:hAnsi="HK Grotesk" w:cs="Arial"/>
                <w:sz w:val="20"/>
                <w:szCs w:val="20"/>
              </w:rPr>
              <w:t xml:space="preserve">, aktualizacja literatury przedmiotu, metod kształcenia oraz weryfikacji </w:t>
            </w:r>
            <w:r w:rsidR="00377A22" w:rsidRPr="00884033">
              <w:rPr>
                <w:rFonts w:ascii="HK Grotesk" w:hAnsi="HK Grotesk" w:cs="Arial"/>
                <w:sz w:val="20"/>
                <w:szCs w:val="20"/>
              </w:rPr>
              <w:t>efektów uczenia się</w:t>
            </w:r>
            <w:r w:rsidR="001B55C5" w:rsidRPr="00884033">
              <w:rPr>
                <w:rFonts w:ascii="HK Grotesk" w:hAnsi="HK Grotesk" w:cs="Arial"/>
                <w:sz w:val="20"/>
                <w:szCs w:val="20"/>
              </w:rPr>
              <w:t xml:space="preserve"> względem praktycznych celów przedmiotu </w:t>
            </w:r>
          </w:p>
          <w:p w14:paraId="0700A979" w14:textId="0E9C0D58" w:rsidR="001B55C5" w:rsidRPr="00884033" w:rsidRDefault="7E240689" w:rsidP="00172B0E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D10B48" w:rsidRPr="00C53DE7" w14:paraId="3A2305EC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012A2C" w14:textId="6CA71130" w:rsidR="00D10B48" w:rsidRPr="00884033" w:rsidRDefault="00D10B48" w:rsidP="035448C0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B8870" w14:textId="4E71378A" w:rsidR="00D10B48" w:rsidRPr="00884033" w:rsidRDefault="00D10B48" w:rsidP="035448C0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6E2234" w14:textId="5AFF39A2" w:rsidR="00D10B48" w:rsidRPr="00884033" w:rsidRDefault="00D10B48" w:rsidP="00172B0E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A8217E" w:rsidRPr="00C53DE7" w14:paraId="2E2523FE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CA8949" w14:textId="09E9D656" w:rsidR="00A8217E" w:rsidRPr="00884033" w:rsidRDefault="00A8217E" w:rsidP="035448C0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22.06.2022</w:t>
            </w:r>
          </w:p>
        </w:tc>
        <w:tc>
          <w:tcPr>
            <w:tcW w:w="391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C019D25" w14:textId="03FE3327" w:rsidR="00A8217E" w:rsidRPr="00884033" w:rsidRDefault="00A8217E" w:rsidP="035448C0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779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F6764B" w14:textId="5EF3119F" w:rsidR="00A8217E" w:rsidRPr="00884033" w:rsidRDefault="00A8217E" w:rsidP="00172B0E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eastAsia="Calibri" w:hAnsi="HK Grotesk" w:cs="Arial"/>
                <w:color w:val="000000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62EBBDB9" w14:paraId="2BD9142B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95BAC5" w14:textId="46EF3CB8" w:rsidR="348D8070" w:rsidRPr="00884033" w:rsidRDefault="348D8070" w:rsidP="62EBBDB9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31.10.2023</w:t>
            </w:r>
          </w:p>
        </w:tc>
        <w:tc>
          <w:tcPr>
            <w:tcW w:w="391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7961BC9" w14:textId="5F72728A" w:rsidR="348D8070" w:rsidRPr="00884033" w:rsidRDefault="348D8070" w:rsidP="62EBBDB9">
            <w:pPr>
              <w:rPr>
                <w:rFonts w:ascii="HK Grotesk" w:hAnsi="HK Grotesk" w:cs="Arial"/>
                <w:sz w:val="20"/>
                <w:szCs w:val="20"/>
              </w:rPr>
            </w:pPr>
            <w:r w:rsidRPr="00884033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779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0D533C" w14:textId="4F8210EE" w:rsidR="348D8070" w:rsidRPr="00884033" w:rsidRDefault="348D8070" w:rsidP="62EBBDB9">
            <w:pPr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</w:pPr>
            <w:r w:rsidRPr="00884033"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  <w:t>Weryfikacja danych karty</w:t>
            </w:r>
          </w:p>
        </w:tc>
      </w:tr>
      <w:tr w:rsidR="6D3BD7F2" w14:paraId="0326CE7D" w14:textId="77777777" w:rsidTr="6D3BD7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E6E207" w14:textId="7D4FFF69" w:rsidR="6704F77B" w:rsidRDefault="6704F77B" w:rsidP="6D3BD7F2">
            <w:pPr>
              <w:rPr>
                <w:rFonts w:ascii="HK Grotesk" w:hAnsi="HK Grotesk" w:cs="Arial"/>
                <w:sz w:val="20"/>
                <w:szCs w:val="20"/>
              </w:rPr>
            </w:pPr>
            <w:r w:rsidRPr="6D3BD7F2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391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E27617A" w14:textId="2D4785A6" w:rsidR="6704F77B" w:rsidRDefault="6704F77B" w:rsidP="6D3BD7F2">
            <w:pPr>
              <w:rPr>
                <w:rFonts w:ascii="HK Grotesk" w:hAnsi="HK Grotesk" w:cs="Arial"/>
                <w:sz w:val="20"/>
                <w:szCs w:val="20"/>
              </w:rPr>
            </w:pPr>
            <w:r w:rsidRPr="6D3BD7F2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779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3B71B9" w14:textId="163B79A2" w:rsidR="6704F77B" w:rsidRDefault="6704F77B" w:rsidP="6D3BD7F2">
            <w:pPr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</w:pPr>
            <w:r w:rsidRPr="6D3BD7F2"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  <w:t>Aktualizacja karty</w:t>
            </w:r>
          </w:p>
        </w:tc>
      </w:tr>
    </w:tbl>
    <w:p w14:paraId="3DEEC669" w14:textId="56E8D01A" w:rsidR="00C15647" w:rsidRPr="00C53DE7" w:rsidRDefault="00C15647">
      <w:pPr>
        <w:rPr>
          <w:rFonts w:ascii="Arial" w:hAnsi="Arial" w:cs="Arial"/>
          <w:sz w:val="20"/>
          <w:szCs w:val="20"/>
        </w:rPr>
      </w:pPr>
    </w:p>
    <w:sectPr w:rsidR="00C15647" w:rsidRPr="00C53DE7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C08"/>
    <w:multiLevelType w:val="hybridMultilevel"/>
    <w:tmpl w:val="123036EC"/>
    <w:lvl w:ilvl="0" w:tplc="6F349A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5E6B"/>
    <w:multiLevelType w:val="hybridMultilevel"/>
    <w:tmpl w:val="33F6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0808"/>
    <w:multiLevelType w:val="hybridMultilevel"/>
    <w:tmpl w:val="0A8E376E"/>
    <w:lvl w:ilvl="0" w:tplc="F3DA9DEC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8A"/>
    <w:rsid w:val="00030E1D"/>
    <w:rsid w:val="00082066"/>
    <w:rsid w:val="000D18B7"/>
    <w:rsid w:val="001036A8"/>
    <w:rsid w:val="00172B0E"/>
    <w:rsid w:val="001731E4"/>
    <w:rsid w:val="001A1D66"/>
    <w:rsid w:val="001B55C5"/>
    <w:rsid w:val="001B7003"/>
    <w:rsid w:val="00205FD6"/>
    <w:rsid w:val="002E4D13"/>
    <w:rsid w:val="00377A22"/>
    <w:rsid w:val="00406C29"/>
    <w:rsid w:val="00451042"/>
    <w:rsid w:val="00463508"/>
    <w:rsid w:val="004A4E68"/>
    <w:rsid w:val="004D4FE2"/>
    <w:rsid w:val="00515082"/>
    <w:rsid w:val="00665017"/>
    <w:rsid w:val="006C428C"/>
    <w:rsid w:val="006E4D39"/>
    <w:rsid w:val="0070167A"/>
    <w:rsid w:val="00721305"/>
    <w:rsid w:val="007439F7"/>
    <w:rsid w:val="00744C4E"/>
    <w:rsid w:val="00766872"/>
    <w:rsid w:val="00774DA1"/>
    <w:rsid w:val="00774ED4"/>
    <w:rsid w:val="0078248A"/>
    <w:rsid w:val="007A3EAC"/>
    <w:rsid w:val="007C4262"/>
    <w:rsid w:val="007E1870"/>
    <w:rsid w:val="00820AA4"/>
    <w:rsid w:val="00884033"/>
    <w:rsid w:val="008A4218"/>
    <w:rsid w:val="008A6561"/>
    <w:rsid w:val="008B1C01"/>
    <w:rsid w:val="008E261F"/>
    <w:rsid w:val="00905204"/>
    <w:rsid w:val="009166DC"/>
    <w:rsid w:val="009E1FC0"/>
    <w:rsid w:val="00A03511"/>
    <w:rsid w:val="00A51BAE"/>
    <w:rsid w:val="00A75847"/>
    <w:rsid w:val="00A767BE"/>
    <w:rsid w:val="00A772D8"/>
    <w:rsid w:val="00A8217E"/>
    <w:rsid w:val="00AC00FD"/>
    <w:rsid w:val="00AF0225"/>
    <w:rsid w:val="00AF4D0B"/>
    <w:rsid w:val="00B1176E"/>
    <w:rsid w:val="00B2799A"/>
    <w:rsid w:val="00B655C9"/>
    <w:rsid w:val="00B732D0"/>
    <w:rsid w:val="00BA2E71"/>
    <w:rsid w:val="00C15647"/>
    <w:rsid w:val="00C53DE7"/>
    <w:rsid w:val="00C617B2"/>
    <w:rsid w:val="00C80128"/>
    <w:rsid w:val="00C950F9"/>
    <w:rsid w:val="00CF2DA4"/>
    <w:rsid w:val="00D10B48"/>
    <w:rsid w:val="00DB668A"/>
    <w:rsid w:val="00DD4969"/>
    <w:rsid w:val="00EC6F09"/>
    <w:rsid w:val="00F44BA8"/>
    <w:rsid w:val="00F62ACF"/>
    <w:rsid w:val="00FC3E78"/>
    <w:rsid w:val="00FD7106"/>
    <w:rsid w:val="0235D059"/>
    <w:rsid w:val="035448C0"/>
    <w:rsid w:val="176C240D"/>
    <w:rsid w:val="27A05404"/>
    <w:rsid w:val="27A40B66"/>
    <w:rsid w:val="28026F79"/>
    <w:rsid w:val="2D67FDB2"/>
    <w:rsid w:val="3083CC7A"/>
    <w:rsid w:val="32375CAA"/>
    <w:rsid w:val="3475813E"/>
    <w:rsid w:val="348D8070"/>
    <w:rsid w:val="3D45216B"/>
    <w:rsid w:val="40FCC85E"/>
    <w:rsid w:val="42C01831"/>
    <w:rsid w:val="492537EB"/>
    <w:rsid w:val="4ACC1BA1"/>
    <w:rsid w:val="4F25749A"/>
    <w:rsid w:val="4FFA49E9"/>
    <w:rsid w:val="5574F3F7"/>
    <w:rsid w:val="57EFDA8B"/>
    <w:rsid w:val="595499A1"/>
    <w:rsid w:val="624CFE97"/>
    <w:rsid w:val="62EBBDB9"/>
    <w:rsid w:val="64303E07"/>
    <w:rsid w:val="6704F77B"/>
    <w:rsid w:val="6D3BD7F2"/>
    <w:rsid w:val="7909E4B5"/>
    <w:rsid w:val="7E240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3EB0"/>
  <w15:docId w15:val="{4EE85A7F-D73E-43C3-B918-CD37F585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55C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A6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656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1015</Words>
  <Characters>6090</Characters>
  <Application>Microsoft Office Word</Application>
  <DocSecurity>0</DocSecurity>
  <Lines>50</Lines>
  <Paragraphs>14</Paragraphs>
  <ScaleCrop>false</ScaleCrop>
  <Company>Microsoft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14</cp:revision>
  <cp:lastPrinted>2017-02-23T09:49:00Z</cp:lastPrinted>
  <dcterms:created xsi:type="dcterms:W3CDTF">2021-09-29T13:19:00Z</dcterms:created>
  <dcterms:modified xsi:type="dcterms:W3CDTF">2025-03-25T14:34:00Z</dcterms:modified>
</cp:coreProperties>
</file>